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CA7" w:rsidRDefault="00765CA7" w:rsidP="0055159D">
      <w:pPr>
        <w:spacing w:line="360" w:lineRule="auto"/>
        <w:ind w:right="-11"/>
        <w:jc w:val="center"/>
        <w:rPr>
          <w:rFonts w:eastAsia="Calibri"/>
          <w:b/>
          <w:lang w:eastAsia="en-US"/>
        </w:rPr>
      </w:pPr>
      <w:r w:rsidRPr="001B3BDF">
        <w:rPr>
          <w:rFonts w:eastAsia="Calibri"/>
          <w:b/>
          <w:lang w:eastAsia="en-US"/>
        </w:rPr>
        <w:t xml:space="preserve">TERMO DE REFERÊNCIA </w:t>
      </w:r>
    </w:p>
    <w:p w:rsidR="00765CA7" w:rsidRPr="001B3BDF" w:rsidRDefault="00765CA7" w:rsidP="0055159D">
      <w:pPr>
        <w:spacing w:line="360" w:lineRule="auto"/>
        <w:ind w:right="-11"/>
        <w:jc w:val="center"/>
        <w:rPr>
          <w:rFonts w:eastAsia="Calibri"/>
          <w:b/>
          <w:lang w:eastAsia="en-US"/>
        </w:rPr>
      </w:pPr>
    </w:p>
    <w:p w:rsidR="00765CA7" w:rsidRDefault="00765CA7" w:rsidP="0055159D">
      <w:pPr>
        <w:spacing w:line="360" w:lineRule="auto"/>
        <w:jc w:val="both"/>
        <w:rPr>
          <w:rFonts w:eastAsia="Calibri"/>
          <w:b/>
          <w:lang w:eastAsia="en-US"/>
        </w:rPr>
      </w:pPr>
      <w:bookmarkStart w:id="0" w:name="_GoBack"/>
      <w:bookmarkEnd w:id="0"/>
      <w:r w:rsidRPr="001B3BDF">
        <w:rPr>
          <w:rFonts w:eastAsia="Calibri"/>
          <w:b/>
          <w:lang w:eastAsia="en-US"/>
        </w:rPr>
        <w:t>1. OBJETO</w:t>
      </w:r>
    </w:p>
    <w:p w:rsidR="00765CA7" w:rsidRDefault="00765CA7" w:rsidP="0055159D">
      <w:pPr>
        <w:spacing w:line="360" w:lineRule="auto"/>
        <w:jc w:val="both"/>
        <w:rPr>
          <w:rFonts w:eastAsia="Calibri"/>
          <w:b/>
          <w:lang w:eastAsia="en-US"/>
        </w:rPr>
      </w:pPr>
    </w:p>
    <w:p w:rsidR="00765CA7" w:rsidRPr="001B3BDF" w:rsidRDefault="0063444F" w:rsidP="0055159D">
      <w:pPr>
        <w:spacing w:line="360" w:lineRule="auto"/>
        <w:jc w:val="both"/>
        <w:rPr>
          <w:rFonts w:eastAsia="Calibri"/>
          <w:b/>
          <w:lang w:eastAsia="en-US"/>
        </w:rPr>
      </w:pPr>
      <w:r>
        <w:t>Contratação de empresa especializada para fornecimento de bens e instalação de serviços de segurança eletrônica por</w:t>
      </w:r>
      <w:r w:rsidR="0093688A">
        <w:t xml:space="preserve"> sistema de</w:t>
      </w:r>
      <w:r>
        <w:t xml:space="preserve"> monitoramento de imagens</w:t>
      </w:r>
      <w:r w:rsidR="0093688A">
        <w:t>; e sistema de monitoramento contínuo de alarme</w:t>
      </w:r>
      <w:r>
        <w:t xml:space="preserve"> nas 24 (vinte e quatro) horas, incluindo equipamentos, materiais, ferramentas e mão de obra, bem como serviços de controle e atendimento em caso de sinistros.</w:t>
      </w:r>
    </w:p>
    <w:p w:rsidR="00765CA7" w:rsidRPr="001B3BDF" w:rsidRDefault="00765CA7" w:rsidP="0055159D">
      <w:pPr>
        <w:spacing w:line="360" w:lineRule="auto"/>
        <w:jc w:val="both"/>
        <w:rPr>
          <w:rFonts w:eastAsia="Calibri"/>
          <w:b/>
          <w:lang w:eastAsia="en-US"/>
        </w:rPr>
      </w:pPr>
    </w:p>
    <w:p w:rsidR="00765CA7" w:rsidRPr="001B3BDF" w:rsidRDefault="00765CA7" w:rsidP="0055159D">
      <w:pPr>
        <w:spacing w:line="360" w:lineRule="auto"/>
        <w:jc w:val="both"/>
        <w:rPr>
          <w:rFonts w:eastAsia="Calibri"/>
          <w:b/>
          <w:lang w:eastAsia="en-US"/>
        </w:rPr>
      </w:pPr>
      <w:r w:rsidRPr="001B3BDF">
        <w:rPr>
          <w:rFonts w:eastAsia="Calibri"/>
          <w:b/>
          <w:lang w:eastAsia="en-US"/>
        </w:rPr>
        <w:t>2. ESPECIFICAÇÕES DO OBJETO E REQUISITOS DA CONTRATAÇÃO</w:t>
      </w:r>
    </w:p>
    <w:p w:rsidR="00765CA7" w:rsidRPr="001B3BDF" w:rsidRDefault="00765CA7" w:rsidP="0055159D">
      <w:pPr>
        <w:spacing w:line="360" w:lineRule="auto"/>
        <w:jc w:val="both"/>
        <w:rPr>
          <w:rFonts w:eastAsia="Calibri"/>
          <w:b/>
          <w:lang w:eastAsia="en-US"/>
        </w:rPr>
      </w:pPr>
    </w:p>
    <w:p w:rsidR="00765CA7" w:rsidRDefault="000F1C66" w:rsidP="0055159D">
      <w:pPr>
        <w:spacing w:line="360" w:lineRule="auto"/>
        <w:jc w:val="both"/>
      </w:pPr>
      <w:r w:rsidRPr="000F1C66">
        <w:rPr>
          <w:b/>
        </w:rPr>
        <w:t>2.1.</w:t>
      </w:r>
      <w:r>
        <w:t xml:space="preserve"> </w:t>
      </w:r>
      <w:r w:rsidR="0063444F">
        <w:t>A empresa contratada deverá instalar os equipamentos e realizar os serviços de segurança eletrônica, monitoramento do sistema de alarme, prestar os serviços de monitoramento remoto, manutenção e atendimento de emergência, bem como a instalaçã</w:t>
      </w:r>
      <w:r w:rsidR="0093688A">
        <w:t>o/</w:t>
      </w:r>
      <w:r w:rsidR="0063444F">
        <w:t>substituição dos equipamentos do sistema de CFTV da Câmara Municipal.</w:t>
      </w:r>
    </w:p>
    <w:p w:rsidR="000F1C66" w:rsidRDefault="000F1C66" w:rsidP="0055159D">
      <w:pPr>
        <w:spacing w:line="360" w:lineRule="auto"/>
        <w:jc w:val="both"/>
      </w:pPr>
    </w:p>
    <w:p w:rsidR="000F1C66" w:rsidRDefault="000F1C66" w:rsidP="0055159D">
      <w:pPr>
        <w:spacing w:line="360" w:lineRule="auto"/>
        <w:jc w:val="both"/>
        <w:rPr>
          <w:rFonts w:eastAsia="Calibri"/>
          <w:lang w:eastAsia="en-US"/>
        </w:rPr>
      </w:pPr>
      <w:r w:rsidRPr="000F1C66">
        <w:rPr>
          <w:b/>
        </w:rPr>
        <w:t>2.2.</w:t>
      </w:r>
      <w:r>
        <w:t xml:space="preserve"> </w:t>
      </w:r>
      <w:proofErr w:type="gramStart"/>
      <w:r>
        <w:t>Eventuais</w:t>
      </w:r>
      <w:proofErr w:type="gramEnd"/>
      <w:r>
        <w:t xml:space="preserve"> características não</w:t>
      </w:r>
      <w:r w:rsidRPr="0064315E">
        <w:t xml:space="preserve"> discriminad</w:t>
      </w:r>
      <w:r>
        <w:t>as especificamente, deverão</w:t>
      </w:r>
      <w:r w:rsidRPr="0064315E">
        <w:t xml:space="preserve"> s</w:t>
      </w:r>
      <w:r>
        <w:t>er entendidas</w:t>
      </w:r>
      <w:r w:rsidRPr="0064315E">
        <w:t xml:space="preserve"> como de primeira qualidade e primeiro uso</w:t>
      </w:r>
    </w:p>
    <w:p w:rsidR="00765CA7" w:rsidRDefault="00765CA7" w:rsidP="0055159D">
      <w:pPr>
        <w:spacing w:line="360" w:lineRule="auto"/>
        <w:jc w:val="both"/>
        <w:rPr>
          <w:rFonts w:eastAsia="Calibri"/>
          <w:lang w:eastAsia="en-US"/>
        </w:rPr>
      </w:pPr>
    </w:p>
    <w:p w:rsidR="00CC67E0" w:rsidRDefault="000F1C66" w:rsidP="0055159D">
      <w:pPr>
        <w:spacing w:line="360" w:lineRule="auto"/>
        <w:jc w:val="both"/>
      </w:pPr>
      <w:r>
        <w:rPr>
          <w:b/>
        </w:rPr>
        <w:t>2.3</w:t>
      </w:r>
      <w:r w:rsidR="001705B2" w:rsidRPr="001705B2">
        <w:rPr>
          <w:b/>
        </w:rPr>
        <w:t>.</w:t>
      </w:r>
      <w:r w:rsidR="001705B2">
        <w:t xml:space="preserve"> </w:t>
      </w:r>
      <w:r w:rsidR="00CC67E0">
        <w:t>Para a completa e perfeita execução dos serviços de monitoramento eletrônico de alarme, deverão ser previsto</w:t>
      </w:r>
      <w:r w:rsidR="001705B2">
        <w:t>s</w:t>
      </w:r>
      <w:r w:rsidR="00CC67E0">
        <w:t xml:space="preserve"> na </w:t>
      </w:r>
      <w:r w:rsidR="0093688A">
        <w:t>contratação</w:t>
      </w:r>
      <w:r w:rsidR="00CC67E0">
        <w:t>:</w:t>
      </w:r>
    </w:p>
    <w:p w:rsidR="00765CA7" w:rsidRDefault="00CC67E0" w:rsidP="0055159D">
      <w:pPr>
        <w:pStyle w:val="PargrafodaLista"/>
        <w:numPr>
          <w:ilvl w:val="0"/>
          <w:numId w:val="6"/>
        </w:numPr>
        <w:spacing w:line="360" w:lineRule="auto"/>
        <w:jc w:val="both"/>
      </w:pPr>
      <w:r>
        <w:t>Instalação e programação de 01 (um) sistema de monitoramento eletrônico compreendendo o fornecimento de todos os equipamentos e componentes necessários ao seu adequado funcionamento</w:t>
      </w:r>
      <w:r w:rsidR="001705B2">
        <w:t>;</w:t>
      </w:r>
    </w:p>
    <w:p w:rsidR="009A12EE" w:rsidRPr="001046C1" w:rsidRDefault="009A12EE" w:rsidP="0055159D">
      <w:pPr>
        <w:pStyle w:val="PargrafodaLista"/>
        <w:numPr>
          <w:ilvl w:val="0"/>
          <w:numId w:val="6"/>
        </w:numPr>
        <w:spacing w:line="360" w:lineRule="auto"/>
        <w:jc w:val="both"/>
      </w:pPr>
      <w:r w:rsidRPr="001046C1">
        <w:t>Fornecimento de 01 (uma) central de alarme complet</w:t>
      </w:r>
      <w:r w:rsidR="0093688A" w:rsidRPr="001046C1">
        <w:t>a</w:t>
      </w:r>
      <w:r w:rsidRPr="001046C1">
        <w:t xml:space="preserve"> com </w:t>
      </w:r>
      <w:r w:rsidR="00B95744">
        <w:t xml:space="preserve">07 (sete) </w:t>
      </w:r>
      <w:r w:rsidRPr="001046C1">
        <w:t xml:space="preserve">sensores de presença distribuídos nos ambientes </w:t>
      </w:r>
      <w:r w:rsidR="000F1C66">
        <w:t>da Câmara Municipal</w:t>
      </w:r>
      <w:r w:rsidRPr="001046C1">
        <w:t xml:space="preserve">, 01 </w:t>
      </w:r>
      <w:r w:rsidR="0093688A" w:rsidRPr="001046C1">
        <w:t>(uma) sirene, 01 (uma) bateria</w:t>
      </w:r>
      <w:r w:rsidRPr="001046C1">
        <w:t>, fiação e demais dispositivos necessários para a instalação</w:t>
      </w:r>
      <w:r w:rsidR="0093688A" w:rsidRPr="001046C1">
        <w:t>;</w:t>
      </w:r>
    </w:p>
    <w:p w:rsidR="00672F94" w:rsidRPr="00672F94" w:rsidRDefault="00672F94" w:rsidP="0055159D">
      <w:pPr>
        <w:pStyle w:val="PargrafodaLista"/>
        <w:numPr>
          <w:ilvl w:val="0"/>
          <w:numId w:val="6"/>
        </w:numPr>
        <w:spacing w:line="360" w:lineRule="auto"/>
        <w:jc w:val="both"/>
      </w:pPr>
      <w:r>
        <w:rPr>
          <w:rFonts w:ascii="Titillium Web" w:hAnsi="Titillium Web"/>
          <w:color w:val="000000"/>
        </w:rPr>
        <w:t>Os serviços pertinentes à implantação incluem: instalação, testes, ativação, documentação, orientação técnica e treinamento aos usuários do sistema</w:t>
      </w:r>
      <w:r w:rsidR="0093688A">
        <w:rPr>
          <w:rFonts w:ascii="Titillium Web" w:hAnsi="Titillium Web"/>
          <w:color w:val="000000"/>
        </w:rPr>
        <w:t>;</w:t>
      </w:r>
    </w:p>
    <w:p w:rsidR="00672F94" w:rsidRPr="00672F94" w:rsidRDefault="00672F94" w:rsidP="0055159D">
      <w:pPr>
        <w:pStyle w:val="PargrafodaLista"/>
        <w:numPr>
          <w:ilvl w:val="0"/>
          <w:numId w:val="6"/>
        </w:numPr>
        <w:spacing w:line="360" w:lineRule="auto"/>
        <w:jc w:val="both"/>
      </w:pPr>
      <w:r>
        <w:rPr>
          <w:rFonts w:ascii="Titillium Web" w:hAnsi="Titillium Web"/>
          <w:color w:val="000000"/>
        </w:rPr>
        <w:lastRenderedPageBreak/>
        <w:t>Os recursos da solução deverão ser configurados pela CONTRATADA, conforme as orientações e informações fornecidas pela CONTRATANTE durante a implantação</w:t>
      </w:r>
      <w:r w:rsidR="0093688A">
        <w:rPr>
          <w:rFonts w:ascii="Titillium Web" w:hAnsi="Titillium Web"/>
          <w:color w:val="000000"/>
        </w:rPr>
        <w:t>;</w:t>
      </w:r>
    </w:p>
    <w:p w:rsidR="00672F94" w:rsidRPr="009A12EE" w:rsidRDefault="00672F94" w:rsidP="0055159D">
      <w:pPr>
        <w:pStyle w:val="PargrafodaLista"/>
        <w:numPr>
          <w:ilvl w:val="0"/>
          <w:numId w:val="6"/>
        </w:numPr>
        <w:spacing w:line="360" w:lineRule="auto"/>
        <w:jc w:val="both"/>
      </w:pPr>
      <w:r>
        <w:rPr>
          <w:rFonts w:ascii="Titillium Web" w:hAnsi="Titillium Web"/>
          <w:color w:val="000000"/>
        </w:rPr>
        <w:t>A instalação é de responsabilidade da CONTRATADA e compreende a instalação física de todos os equipamentos, componentes, bem como, a ativação das conexões e interligações lógicas que compõem a solução CONTRATADA</w:t>
      </w:r>
      <w:r w:rsidR="0093688A">
        <w:rPr>
          <w:rFonts w:ascii="Titillium Web" w:hAnsi="Titillium Web"/>
          <w:color w:val="000000"/>
        </w:rPr>
        <w:t>;</w:t>
      </w:r>
    </w:p>
    <w:p w:rsidR="009A12EE" w:rsidRDefault="009A12EE" w:rsidP="0055159D">
      <w:pPr>
        <w:pStyle w:val="PargrafodaLista"/>
        <w:numPr>
          <w:ilvl w:val="0"/>
          <w:numId w:val="6"/>
        </w:numPr>
        <w:spacing w:line="360" w:lineRule="auto"/>
        <w:jc w:val="both"/>
      </w:pPr>
      <w:r>
        <w:t xml:space="preserve">Todos os componentes equipamentos instalados deverão ser novos e de 1ª linha, a substituição de equipamentos danificados ou com problemas é de </w:t>
      </w:r>
      <w:r w:rsidR="0093688A">
        <w:t>responsabilidade da contratada;</w:t>
      </w:r>
    </w:p>
    <w:p w:rsidR="009A12EE" w:rsidRDefault="009A12EE" w:rsidP="0055159D">
      <w:pPr>
        <w:pStyle w:val="PargrafodaLista"/>
        <w:numPr>
          <w:ilvl w:val="0"/>
          <w:numId w:val="6"/>
        </w:numPr>
        <w:spacing w:line="360" w:lineRule="auto"/>
        <w:jc w:val="both"/>
      </w:pPr>
      <w:r>
        <w:t xml:space="preserve">A contratada deverá fornecer todo material necessário para deixar todos os equipamentos instalados e em perfeito funcionamento, tais como: material elétrico, cabo de rede, material de aterramento, </w:t>
      </w:r>
      <w:proofErr w:type="spellStart"/>
      <w:r>
        <w:t>eletrodutos</w:t>
      </w:r>
      <w:proofErr w:type="spellEnd"/>
      <w:r>
        <w:t xml:space="preserve"> para passagem de fios, parafusos, porcas, suportes e buchas para fixação de equipamentos, rack organizador e demais materiais necessários para a instalação dos respectivos equipamentos</w:t>
      </w:r>
      <w:r w:rsidR="0093688A">
        <w:t>;</w:t>
      </w:r>
    </w:p>
    <w:p w:rsidR="00DF382E" w:rsidRDefault="00DF382E" w:rsidP="0055159D">
      <w:pPr>
        <w:pStyle w:val="PargrafodaLista"/>
        <w:numPr>
          <w:ilvl w:val="0"/>
          <w:numId w:val="6"/>
        </w:numPr>
        <w:spacing w:line="360" w:lineRule="auto"/>
        <w:jc w:val="both"/>
      </w:pPr>
      <w:r>
        <w:t xml:space="preserve">O sistema de monitoramento eletrônico </w:t>
      </w:r>
      <w:r w:rsidR="001705B2">
        <w:t>deverá ter</w:t>
      </w:r>
      <w:r>
        <w:t xml:space="preserve"> espelhamento remoto da central de monitoramento 24 horas da empresa contratada, com a finalidade de acompanhar, instantaneamente e automaticamente, em tempo real, qualquer situação de intrusão nas instalações da Câmara Municipal de Vargem Grande do Sul</w:t>
      </w:r>
      <w:r w:rsidR="001705B2">
        <w:t>;</w:t>
      </w:r>
    </w:p>
    <w:p w:rsidR="009A12EE" w:rsidRDefault="009A12EE" w:rsidP="0055159D">
      <w:pPr>
        <w:pStyle w:val="PargrafodaLista"/>
        <w:numPr>
          <w:ilvl w:val="0"/>
          <w:numId w:val="6"/>
        </w:numPr>
        <w:spacing w:line="360" w:lineRule="auto"/>
        <w:jc w:val="both"/>
      </w:pPr>
      <w:r>
        <w:t>A contratada ficará responsável pela aquisição/inclusão de licenças (se necessárias) dos objetos deste Termo de Referência;</w:t>
      </w:r>
    </w:p>
    <w:p w:rsidR="00E96C3E" w:rsidRDefault="00E96C3E" w:rsidP="0055159D">
      <w:pPr>
        <w:pStyle w:val="PargrafodaLista"/>
        <w:numPr>
          <w:ilvl w:val="0"/>
          <w:numId w:val="6"/>
        </w:numPr>
        <w:spacing w:line="360" w:lineRule="auto"/>
        <w:jc w:val="both"/>
      </w:pPr>
      <w:r>
        <w:t xml:space="preserve">No caso de disparo de alarme a empresa contratada deverá enviar profissional da empresa para </w:t>
      </w:r>
      <w:r w:rsidR="00A6072A">
        <w:t>vistoria externa</w:t>
      </w:r>
      <w:r>
        <w:t xml:space="preserve"> da</w:t>
      </w:r>
      <w:r w:rsidR="00A6072A">
        <w:t xml:space="preserve"> instituição (atendimento de emergência);</w:t>
      </w:r>
    </w:p>
    <w:p w:rsidR="0042397E" w:rsidRDefault="0042397E" w:rsidP="0055159D">
      <w:pPr>
        <w:pStyle w:val="PargrafodaLista"/>
        <w:numPr>
          <w:ilvl w:val="0"/>
          <w:numId w:val="6"/>
        </w:numPr>
        <w:spacing w:line="360" w:lineRule="auto"/>
        <w:jc w:val="both"/>
      </w:pPr>
      <w:r>
        <w:t>A central de alarme deverá permitir a programação de usuários, além de possibilitar o registro eletrônico de todas as operações efetuadas pelos usuários registrados, tais como, acionamento e desativação do sistema, devendo, ainda, emitir sinal de disparo do alarme para as sirenes e para a unidade de operação</w:t>
      </w:r>
      <w:r w:rsidR="000F1C66">
        <w:t>;</w:t>
      </w:r>
    </w:p>
    <w:p w:rsidR="000F1C66" w:rsidRPr="002A6619" w:rsidRDefault="000F1C66" w:rsidP="0055159D">
      <w:pPr>
        <w:pStyle w:val="PargrafodaLista"/>
        <w:numPr>
          <w:ilvl w:val="0"/>
          <w:numId w:val="6"/>
        </w:numPr>
        <w:spacing w:line="360" w:lineRule="auto"/>
        <w:jc w:val="both"/>
      </w:pPr>
      <w:r>
        <w:rPr>
          <w:rFonts w:ascii="Titillium Web" w:hAnsi="Titillium Web"/>
          <w:color w:val="000000"/>
        </w:rPr>
        <w:t xml:space="preserve">Necessidade de um </w:t>
      </w:r>
      <w:r w:rsidRPr="000F1C66">
        <w:rPr>
          <w:rFonts w:ascii="Titillium Web" w:hAnsi="Titillium Web"/>
          <w:b/>
          <w:color w:val="000000"/>
          <w:u w:val="single"/>
        </w:rPr>
        <w:t xml:space="preserve">período mínimo de </w:t>
      </w:r>
      <w:r w:rsidRPr="000F1C66">
        <w:rPr>
          <w:rFonts w:ascii="Titillium Web" w:hAnsi="Titillium Web"/>
          <w:b/>
          <w:color w:val="000000"/>
          <w:u w:val="single"/>
        </w:rPr>
        <w:t xml:space="preserve">GARANTIA </w:t>
      </w:r>
      <w:r w:rsidRPr="000F1C66">
        <w:rPr>
          <w:rFonts w:ascii="Titillium Web" w:hAnsi="Titillium Web"/>
          <w:b/>
          <w:color w:val="000000"/>
          <w:u w:val="single"/>
        </w:rPr>
        <w:t>da solução de 12 meses</w:t>
      </w:r>
      <w:r>
        <w:rPr>
          <w:rFonts w:ascii="Titillium Web" w:hAnsi="Titillium Web"/>
          <w:color w:val="000000"/>
        </w:rPr>
        <w:t>, de forma a manter o bom funcionamento e uma curta janela de paralisação da solução em caso de falhas no sistema e/ou hardware</w:t>
      </w:r>
      <w:r>
        <w:rPr>
          <w:rFonts w:ascii="Titillium Web" w:hAnsi="Titillium Web"/>
          <w:color w:val="000000"/>
        </w:rPr>
        <w:t>.</w:t>
      </w:r>
    </w:p>
    <w:p w:rsidR="00CC67E0" w:rsidRDefault="00CC67E0" w:rsidP="0055159D">
      <w:pPr>
        <w:spacing w:line="360" w:lineRule="auto"/>
        <w:jc w:val="both"/>
        <w:rPr>
          <w:rFonts w:eastAsia="Calibri"/>
          <w:lang w:eastAsia="en-US"/>
        </w:rPr>
      </w:pPr>
    </w:p>
    <w:p w:rsidR="00CC67E0" w:rsidRDefault="001705B2" w:rsidP="0055159D">
      <w:pPr>
        <w:spacing w:line="360" w:lineRule="auto"/>
        <w:jc w:val="both"/>
      </w:pPr>
      <w:r>
        <w:lastRenderedPageBreak/>
        <w:t>2.</w:t>
      </w:r>
      <w:r w:rsidR="000F1C66">
        <w:t>4</w:t>
      </w:r>
      <w:r>
        <w:t xml:space="preserve">. </w:t>
      </w:r>
      <w:r w:rsidR="00CC67E0">
        <w:t>Para a completa e perfeita execução dos serviços de monitoramento por imagem deverão ser previstos na proposta:</w:t>
      </w:r>
    </w:p>
    <w:p w:rsidR="00255FAE" w:rsidRPr="002A6619" w:rsidRDefault="000F1C66" w:rsidP="0055159D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tillium Web" w:hAnsi="Titillium Web"/>
        </w:rPr>
      </w:pPr>
      <w:r>
        <w:t xml:space="preserve">4 (quatro) </w:t>
      </w:r>
      <w:r w:rsidR="00255FAE" w:rsidRPr="002A6619">
        <w:t xml:space="preserve">Câmeras de captura de imagens </w:t>
      </w:r>
      <w:proofErr w:type="spellStart"/>
      <w:r w:rsidR="00255FAE" w:rsidRPr="002A6619">
        <w:t>Full</w:t>
      </w:r>
      <w:proofErr w:type="spellEnd"/>
      <w:r w:rsidR="00255FAE" w:rsidRPr="002A6619">
        <w:t xml:space="preserve"> HD com visão infravermelho permitindo visão noturna</w:t>
      </w:r>
      <w:r>
        <w:t xml:space="preserve"> – sendo 03 (três) do tipo “</w:t>
      </w:r>
      <w:proofErr w:type="spellStart"/>
      <w:r>
        <w:t>bullet</w:t>
      </w:r>
      <w:proofErr w:type="spellEnd"/>
      <w:r>
        <w:t>” e 01 (uma) do tipo “dome”</w:t>
      </w:r>
      <w:r w:rsidR="00255FAE" w:rsidRPr="002A6619">
        <w:t xml:space="preserve">, adaptadores (inclusive de formato), módulos de gerenciamento, DVR e HD de no mínimo 01 </w:t>
      </w:r>
      <w:r w:rsidR="00B95744" w:rsidRPr="002A6619">
        <w:rPr>
          <w:i/>
        </w:rPr>
        <w:t>TERABYTE</w:t>
      </w:r>
      <w:r w:rsidR="00B95744" w:rsidRPr="002A6619">
        <w:t xml:space="preserve"> </w:t>
      </w:r>
      <w:r w:rsidR="00255FAE" w:rsidRPr="002A6619">
        <w:t xml:space="preserve">para armazenamento das imagens, fontes, filtros, protetores de alimentação, fios, cabos, porcas, conectores, parafusos e os acessórios como: suportes para fixação, cabos, caixas de proteção contra eventos atmosféricos (chuvas e raios) e vandalismo, ou seja, toda a infraestrutura e os equipamentos que estabelecem um padrão e </w:t>
      </w:r>
      <w:r w:rsidR="002A6619" w:rsidRPr="002A6619">
        <w:t>primam pela qualidade de imagem;</w:t>
      </w:r>
    </w:p>
    <w:p w:rsidR="00672F94" w:rsidRDefault="00672F94" w:rsidP="0055159D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tillium Web" w:hAnsi="Titillium Web"/>
          <w:color w:val="000000"/>
        </w:rPr>
      </w:pPr>
      <w:r>
        <w:rPr>
          <w:rFonts w:ascii="Titillium Web" w:hAnsi="Titillium Web"/>
          <w:color w:val="000000"/>
        </w:rPr>
        <w:t>Os serviços pertinentes à implantação incluem: instalação, testes, ativação, documentação, orientação técnica e treinamento aos usuários do sistema;</w:t>
      </w:r>
    </w:p>
    <w:p w:rsidR="00672F94" w:rsidRDefault="00672F94" w:rsidP="0055159D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tillium Web" w:hAnsi="Titillium Web"/>
          <w:color w:val="000000"/>
        </w:rPr>
      </w:pPr>
      <w:r>
        <w:rPr>
          <w:rFonts w:ascii="Titillium Web" w:hAnsi="Titillium Web"/>
          <w:color w:val="000000"/>
        </w:rPr>
        <w:t>Os recursos da solução deverão ser configurados pela CONTRATADA, conforme as orientações e informações fornecidas pela CONTRATANTE durante a implantação</w:t>
      </w:r>
      <w:r w:rsidR="002A6619">
        <w:rPr>
          <w:rFonts w:ascii="Titillium Web" w:hAnsi="Titillium Web"/>
          <w:color w:val="000000"/>
        </w:rPr>
        <w:t>;</w:t>
      </w:r>
    </w:p>
    <w:p w:rsidR="00672F94" w:rsidRDefault="00672F94" w:rsidP="0055159D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tillium Web" w:hAnsi="Titillium Web"/>
          <w:color w:val="000000"/>
        </w:rPr>
      </w:pPr>
      <w:r>
        <w:rPr>
          <w:rFonts w:ascii="Titillium Web" w:hAnsi="Titillium Web"/>
          <w:color w:val="000000"/>
        </w:rPr>
        <w:t>A instalação é de responsabilidade da CONTRATADA e compreende a instalação física de todos os equipamentos, componentes, bem como, a ativação das conexões e interligações lógicas que compõem a solução CONTRATADA</w:t>
      </w:r>
      <w:r w:rsidR="002A6619">
        <w:rPr>
          <w:rFonts w:ascii="Titillium Web" w:hAnsi="Titillium Web"/>
          <w:color w:val="000000"/>
        </w:rPr>
        <w:t>;</w:t>
      </w:r>
    </w:p>
    <w:p w:rsidR="009A12EE" w:rsidRDefault="009A12EE" w:rsidP="0055159D">
      <w:pPr>
        <w:pStyle w:val="PargrafodaLista"/>
        <w:numPr>
          <w:ilvl w:val="0"/>
          <w:numId w:val="5"/>
        </w:numPr>
        <w:spacing w:line="360" w:lineRule="auto"/>
        <w:jc w:val="both"/>
      </w:pPr>
      <w:r>
        <w:t>Todos os componentes equipamentos instalados deverão ser novos e de 1ª linha, a substituição de equipamentos danificados ou com problemas é de responsabilidade da contratada</w:t>
      </w:r>
      <w:r w:rsidR="002A6619">
        <w:t>;</w:t>
      </w:r>
      <w:r>
        <w:t xml:space="preserve"> </w:t>
      </w:r>
    </w:p>
    <w:p w:rsidR="009A12EE" w:rsidRDefault="009A12EE" w:rsidP="0055159D">
      <w:pPr>
        <w:pStyle w:val="PargrafodaLista"/>
        <w:numPr>
          <w:ilvl w:val="0"/>
          <w:numId w:val="5"/>
        </w:numPr>
        <w:spacing w:line="360" w:lineRule="auto"/>
        <w:jc w:val="both"/>
      </w:pPr>
      <w:r>
        <w:t xml:space="preserve">A contratada deverá fornecer todo material necessário para deixar todos os equipamentos instalados e em perfeito funcionamento, tais como: material elétrico, cabo de rede, material de aterramento, </w:t>
      </w:r>
      <w:proofErr w:type="spellStart"/>
      <w:r>
        <w:t>eletrodutos</w:t>
      </w:r>
      <w:proofErr w:type="spellEnd"/>
      <w:r>
        <w:t xml:space="preserve"> para passagem de fios, parafusos, porcas, suportes e buchas para fixação de equipamentos, rack organizador e demais materiais necessários para a instalação dos respectivos equipamentos</w:t>
      </w:r>
      <w:r w:rsidR="002A6619">
        <w:t>;</w:t>
      </w:r>
    </w:p>
    <w:p w:rsidR="00672F94" w:rsidRPr="00672F94" w:rsidRDefault="002A6619" w:rsidP="0055159D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tillium Web" w:hAnsi="Titillium Web"/>
          <w:color w:val="000000"/>
        </w:rPr>
      </w:pPr>
      <w:r>
        <w:rPr>
          <w:rFonts w:ascii="Titillium Web" w:hAnsi="Titillium Web"/>
          <w:color w:val="000000"/>
        </w:rPr>
        <w:t>O equipamento de DVR d</w:t>
      </w:r>
      <w:r w:rsidR="00672F94" w:rsidRPr="00672F94">
        <w:rPr>
          <w:rFonts w:ascii="Titillium Web" w:hAnsi="Titillium Web"/>
          <w:color w:val="000000"/>
        </w:rPr>
        <w:t>everá realizar as gravações de imagem no período mínimo de 15 dias sem sobreposição</w:t>
      </w:r>
      <w:r>
        <w:rPr>
          <w:rFonts w:ascii="Titillium Web" w:hAnsi="Titillium Web"/>
          <w:color w:val="000000"/>
        </w:rPr>
        <w:t>;</w:t>
      </w:r>
    </w:p>
    <w:p w:rsidR="00672F94" w:rsidRPr="00672F94" w:rsidRDefault="002A6619" w:rsidP="0055159D">
      <w:pPr>
        <w:pStyle w:val="PargrafodaLista"/>
        <w:numPr>
          <w:ilvl w:val="0"/>
          <w:numId w:val="5"/>
        </w:numPr>
        <w:spacing w:line="360" w:lineRule="auto"/>
        <w:jc w:val="both"/>
      </w:pPr>
      <w:r>
        <w:rPr>
          <w:rFonts w:ascii="Titillium Web" w:hAnsi="Titillium Web"/>
          <w:color w:val="000000"/>
        </w:rPr>
        <w:t>O sistema de CFTV deverá p</w:t>
      </w:r>
      <w:r w:rsidR="00672F94" w:rsidRPr="00672F94">
        <w:rPr>
          <w:rFonts w:ascii="Titillium Web" w:hAnsi="Titillium Web"/>
          <w:color w:val="000000"/>
        </w:rPr>
        <w:t>ermitir o acesso remoto da Solução via WEB</w:t>
      </w:r>
      <w:r>
        <w:rPr>
          <w:rFonts w:ascii="Titillium Web" w:hAnsi="Titillium Web"/>
          <w:color w:val="000000"/>
        </w:rPr>
        <w:t>;</w:t>
      </w:r>
    </w:p>
    <w:p w:rsidR="00672F94" w:rsidRPr="00672F94" w:rsidRDefault="002A6619" w:rsidP="0055159D">
      <w:pPr>
        <w:pStyle w:val="PargrafodaLista"/>
        <w:numPr>
          <w:ilvl w:val="0"/>
          <w:numId w:val="5"/>
        </w:numPr>
        <w:spacing w:line="360" w:lineRule="auto"/>
        <w:jc w:val="both"/>
      </w:pPr>
      <w:r>
        <w:rPr>
          <w:rFonts w:ascii="Titillium Web" w:hAnsi="Titillium Web"/>
          <w:color w:val="000000"/>
        </w:rPr>
        <w:t xml:space="preserve">O sistema de CFTV deverá contar com câmeras </w:t>
      </w:r>
      <w:r w:rsidR="00672F94">
        <w:rPr>
          <w:rFonts w:ascii="Titillium Web" w:hAnsi="Titillium Web"/>
          <w:color w:val="000000"/>
        </w:rPr>
        <w:t>capaz</w:t>
      </w:r>
      <w:r>
        <w:rPr>
          <w:rFonts w:ascii="Titillium Web" w:hAnsi="Titillium Web"/>
          <w:color w:val="000000"/>
        </w:rPr>
        <w:t>es</w:t>
      </w:r>
      <w:r w:rsidR="00672F94">
        <w:rPr>
          <w:rFonts w:ascii="Titillium Web" w:hAnsi="Titillium Web"/>
          <w:color w:val="000000"/>
        </w:rPr>
        <w:t xml:space="preserve"> de produzir imagens que permita a identificação de pessoas</w:t>
      </w:r>
      <w:r w:rsidR="001E4973">
        <w:rPr>
          <w:rFonts w:ascii="Titillium Web" w:hAnsi="Titillium Web"/>
          <w:color w:val="000000"/>
        </w:rPr>
        <w:t>;</w:t>
      </w:r>
    </w:p>
    <w:p w:rsidR="00672F94" w:rsidRPr="009A12EE" w:rsidRDefault="00672F94" w:rsidP="0055159D">
      <w:pPr>
        <w:pStyle w:val="PargrafodaLista"/>
        <w:numPr>
          <w:ilvl w:val="0"/>
          <w:numId w:val="5"/>
        </w:numPr>
        <w:spacing w:line="360" w:lineRule="auto"/>
        <w:jc w:val="both"/>
      </w:pPr>
      <w:r>
        <w:rPr>
          <w:rFonts w:ascii="Titillium Web" w:hAnsi="Titillium Web"/>
          <w:color w:val="000000"/>
        </w:rPr>
        <w:lastRenderedPageBreak/>
        <w:t>Necessidade de um período mínimo de garantia da solução de 12 meses, de forma a manter o bom funcionamento e uma curta janela de paralisação da solução em caso de falhas no sistema e/ou hardware</w:t>
      </w:r>
      <w:r w:rsidR="001E4973">
        <w:rPr>
          <w:rFonts w:ascii="Titillium Web" w:hAnsi="Titillium Web"/>
          <w:color w:val="000000"/>
        </w:rPr>
        <w:t>;</w:t>
      </w:r>
    </w:p>
    <w:p w:rsidR="009A12EE" w:rsidRDefault="009A12EE" w:rsidP="0055159D">
      <w:pPr>
        <w:pStyle w:val="PargrafodaLista"/>
        <w:numPr>
          <w:ilvl w:val="0"/>
          <w:numId w:val="5"/>
        </w:numPr>
        <w:spacing w:line="360" w:lineRule="auto"/>
        <w:jc w:val="both"/>
      </w:pPr>
      <w:r>
        <w:t>A contratada ficará responsável pela aquisição/inclusão de licenças (se necessárias) dos objetos deste edita</w:t>
      </w:r>
      <w:r w:rsidR="001E4973">
        <w:t>;</w:t>
      </w:r>
    </w:p>
    <w:p w:rsidR="001705B2" w:rsidRDefault="001705B2" w:rsidP="0055159D">
      <w:pPr>
        <w:pStyle w:val="PargrafodaLista"/>
        <w:numPr>
          <w:ilvl w:val="0"/>
          <w:numId w:val="5"/>
        </w:numPr>
        <w:spacing w:line="360" w:lineRule="auto"/>
        <w:jc w:val="both"/>
      </w:pPr>
      <w:r>
        <w:t xml:space="preserve">No caso de disparo de alarme a empresa contratada </w:t>
      </w:r>
      <w:r w:rsidR="0042397E">
        <w:t>deverá</w:t>
      </w:r>
      <w:r>
        <w:t xml:space="preserve"> </w:t>
      </w:r>
      <w:r w:rsidR="0042397E">
        <w:t>acessar</w:t>
      </w:r>
      <w:r>
        <w:t xml:space="preserve"> às imagens do sistema de CFTV para conferência</w:t>
      </w:r>
      <w:r w:rsidR="0042397E">
        <w:t>/vistoria</w:t>
      </w:r>
      <w:r>
        <w:t xml:space="preserve"> inicial do local;</w:t>
      </w:r>
    </w:p>
    <w:p w:rsidR="00EC47AB" w:rsidRDefault="00EC47AB" w:rsidP="0055159D">
      <w:pPr>
        <w:spacing w:line="360" w:lineRule="auto"/>
        <w:jc w:val="both"/>
      </w:pPr>
    </w:p>
    <w:p w:rsidR="00EC47AB" w:rsidRDefault="00EC47AB" w:rsidP="0055159D">
      <w:pPr>
        <w:spacing w:line="360" w:lineRule="auto"/>
        <w:jc w:val="both"/>
        <w:rPr>
          <w:rFonts w:eastAsia="Calibri"/>
          <w:bCs/>
        </w:rPr>
      </w:pPr>
      <w:r w:rsidRPr="00EC47AB">
        <w:rPr>
          <w:b/>
        </w:rPr>
        <w:t xml:space="preserve">2.4. </w:t>
      </w:r>
      <w:r>
        <w:rPr>
          <w:rFonts w:eastAsia="Calibri"/>
          <w:bCs/>
        </w:rPr>
        <w:t>A CONTRATADA deverá:</w:t>
      </w:r>
    </w:p>
    <w:p w:rsidR="00EC47AB" w:rsidRDefault="00EC47AB" w:rsidP="0055159D">
      <w:pPr>
        <w:spacing w:line="360" w:lineRule="auto"/>
        <w:jc w:val="both"/>
        <w:rPr>
          <w:rFonts w:eastAsia="Calibri"/>
          <w:bCs/>
        </w:rPr>
      </w:pPr>
    </w:p>
    <w:p w:rsidR="00EC47AB" w:rsidRPr="000130C1" w:rsidRDefault="00EC47AB" w:rsidP="0055159D">
      <w:pPr>
        <w:pStyle w:val="PargrafodaLista"/>
        <w:numPr>
          <w:ilvl w:val="0"/>
          <w:numId w:val="7"/>
        </w:numPr>
        <w:spacing w:after="160" w:line="360" w:lineRule="auto"/>
        <w:jc w:val="both"/>
      </w:pPr>
      <w:r w:rsidRPr="000130C1">
        <w:t>Fornecer o objeto nos prazos e condições pactuadas, de acordo com as exigênc</w:t>
      </w:r>
      <w:r w:rsidR="0055159D">
        <w:t>ias constantes neste documento;</w:t>
      </w:r>
    </w:p>
    <w:p w:rsidR="00EC47AB" w:rsidRPr="000130C1" w:rsidRDefault="00EC47AB" w:rsidP="0055159D">
      <w:pPr>
        <w:pStyle w:val="PargrafodaLista"/>
        <w:numPr>
          <w:ilvl w:val="0"/>
          <w:numId w:val="7"/>
        </w:numPr>
        <w:spacing w:after="160" w:line="360" w:lineRule="auto"/>
        <w:jc w:val="both"/>
      </w:pPr>
      <w:r w:rsidRPr="000130C1">
        <w:t xml:space="preserve">Atender prontamente as orientações e exigências inerentes </w:t>
      </w:r>
      <w:r w:rsidR="0055159D">
        <w:t>à execução do objeto contratado;</w:t>
      </w:r>
      <w:r w:rsidRPr="000130C1">
        <w:t xml:space="preserve"> </w:t>
      </w:r>
    </w:p>
    <w:p w:rsidR="00EC47AB" w:rsidRPr="000130C1" w:rsidRDefault="00EC47AB" w:rsidP="0055159D">
      <w:pPr>
        <w:pStyle w:val="PargrafodaLista"/>
        <w:numPr>
          <w:ilvl w:val="0"/>
          <w:numId w:val="7"/>
        </w:numPr>
        <w:spacing w:after="160" w:line="360" w:lineRule="auto"/>
        <w:jc w:val="both"/>
      </w:pPr>
      <w:r w:rsidRPr="000130C1">
        <w:t>Reparar, remover, refazer ou substituir, às suas expensas, no todo ou em parte, os itens em que se verificarem defeitos ou incorreções, no prazo máximo de 03 (três)</w:t>
      </w:r>
      <w:r w:rsidR="0055159D">
        <w:t xml:space="preserve"> dias úteis;</w:t>
      </w:r>
      <w:r w:rsidRPr="000130C1">
        <w:t xml:space="preserve"> </w:t>
      </w:r>
    </w:p>
    <w:p w:rsidR="00EC47AB" w:rsidRPr="000130C1" w:rsidRDefault="00EC47AB" w:rsidP="0055159D">
      <w:pPr>
        <w:pStyle w:val="PargrafodaLista"/>
        <w:numPr>
          <w:ilvl w:val="0"/>
          <w:numId w:val="7"/>
        </w:numPr>
        <w:spacing w:after="160" w:line="360" w:lineRule="auto"/>
        <w:jc w:val="both"/>
      </w:pPr>
      <w:r w:rsidRPr="000130C1">
        <w:t xml:space="preserve">Assegurar a CONTRATANTE o direito de sustar, recusar, mandar desfazer ou refazer qualquer serviço/produto que não esteja de acordo com as normas e especificações </w:t>
      </w:r>
      <w:r w:rsidR="0055159D">
        <w:t>recomendadas neste documento;</w:t>
      </w:r>
      <w:r w:rsidRPr="000130C1">
        <w:t xml:space="preserve"> </w:t>
      </w:r>
    </w:p>
    <w:p w:rsidR="00EC47AB" w:rsidRDefault="00EC47AB" w:rsidP="0055159D">
      <w:pPr>
        <w:pStyle w:val="PargrafodaLista"/>
        <w:numPr>
          <w:ilvl w:val="0"/>
          <w:numId w:val="7"/>
        </w:numPr>
        <w:spacing w:after="160" w:line="360" w:lineRule="auto"/>
        <w:jc w:val="both"/>
      </w:pPr>
      <w:r w:rsidRPr="000130C1">
        <w:t>Assumir inteira responsabilidade pela entrega do objeto, responsabilizando-se pelo transporte, acondicionamento e</w:t>
      </w:r>
      <w:r w:rsidR="0055159D">
        <w:t xml:space="preserve"> descarregamento dos materiais;</w:t>
      </w:r>
    </w:p>
    <w:p w:rsidR="00EC47AB" w:rsidRDefault="00EC47AB" w:rsidP="0055159D">
      <w:pPr>
        <w:pStyle w:val="PargrafodaLista"/>
        <w:numPr>
          <w:ilvl w:val="0"/>
          <w:numId w:val="7"/>
        </w:numPr>
        <w:spacing w:after="160" w:line="360" w:lineRule="auto"/>
        <w:jc w:val="both"/>
      </w:pPr>
      <w:r w:rsidRPr="000130C1">
        <w:t>Responsabilizar-se pela garantia do objeto solicitados, dentro dos padrões adequados de qualidade, segurança, durabilidade e desempenho, conforme previsto na legislação em vigor e na forma ex</w:t>
      </w:r>
      <w:r w:rsidR="0055159D">
        <w:t>igida neste termo de referência;</w:t>
      </w:r>
    </w:p>
    <w:p w:rsidR="00EC47AB" w:rsidRDefault="00EC47AB" w:rsidP="0055159D">
      <w:pPr>
        <w:pStyle w:val="PargrafodaLista"/>
        <w:numPr>
          <w:ilvl w:val="0"/>
          <w:numId w:val="7"/>
        </w:numPr>
        <w:spacing w:after="160" w:line="360" w:lineRule="auto"/>
        <w:jc w:val="both"/>
      </w:pPr>
      <w:r w:rsidRPr="000130C1">
        <w:t>Responsabilizar-se pelos encargos trabalhistas, previdenciários, fiscais e comerciais resultantes da execução do ob</w:t>
      </w:r>
      <w:r w:rsidR="0055159D">
        <w:t>jeto deste Termo de Referência;</w:t>
      </w:r>
    </w:p>
    <w:p w:rsidR="00EC47AB" w:rsidRDefault="00EC47AB" w:rsidP="0055159D">
      <w:pPr>
        <w:pStyle w:val="PargrafodaLista"/>
        <w:numPr>
          <w:ilvl w:val="0"/>
          <w:numId w:val="7"/>
        </w:numPr>
        <w:spacing w:after="160" w:line="360" w:lineRule="auto"/>
        <w:jc w:val="both"/>
      </w:pPr>
      <w:r w:rsidRPr="000130C1">
        <w:t xml:space="preserve">Manter, durante toda a execução do objeto, em compatibilidade com as obrigações por ele assumidas, todas as condições de habilitação e qualificação exigidas na </w:t>
      </w:r>
      <w:r w:rsidR="0055159D">
        <w:t>contratação;</w:t>
      </w:r>
      <w:r w:rsidRPr="000130C1">
        <w:t xml:space="preserve"> </w:t>
      </w:r>
    </w:p>
    <w:p w:rsidR="00EC47AB" w:rsidRDefault="00EC47AB" w:rsidP="0055159D">
      <w:pPr>
        <w:pStyle w:val="PargrafodaLista"/>
        <w:numPr>
          <w:ilvl w:val="0"/>
          <w:numId w:val="7"/>
        </w:numPr>
        <w:spacing w:after="160" w:line="360" w:lineRule="auto"/>
        <w:jc w:val="both"/>
      </w:pPr>
      <w:r w:rsidRPr="000130C1">
        <w:t>Responder pelos danos causados diretamente à CONTRATANTE ou aos seus bens, ou ainda a terceiros, decorrentes de sua culpa ou dolo na execução do objeto;</w:t>
      </w:r>
    </w:p>
    <w:p w:rsidR="00EC47AB" w:rsidRDefault="00EC47AB" w:rsidP="0055159D">
      <w:pPr>
        <w:pStyle w:val="PargrafodaLista"/>
        <w:numPr>
          <w:ilvl w:val="0"/>
          <w:numId w:val="7"/>
        </w:numPr>
        <w:spacing w:after="160" w:line="360" w:lineRule="auto"/>
        <w:jc w:val="both"/>
      </w:pPr>
      <w:r w:rsidRPr="000130C1">
        <w:lastRenderedPageBreak/>
        <w:t>Atender a toda a legislação federal, estadual e municipal, afeta à área;</w:t>
      </w:r>
    </w:p>
    <w:p w:rsidR="00EC47AB" w:rsidRDefault="00EC47AB" w:rsidP="0055159D">
      <w:pPr>
        <w:pStyle w:val="PargrafodaLista"/>
        <w:numPr>
          <w:ilvl w:val="0"/>
          <w:numId w:val="7"/>
        </w:numPr>
        <w:spacing w:after="160" w:line="360" w:lineRule="auto"/>
        <w:jc w:val="both"/>
      </w:pPr>
      <w:r w:rsidRPr="000130C1">
        <w:t>Realizar diretamente a entrega do objeto, sem transferência de responsabilidades ou sub-rogações n</w:t>
      </w:r>
      <w:r w:rsidR="0055159D">
        <w:t>ão autorizadas pelo Contratante;</w:t>
      </w:r>
    </w:p>
    <w:p w:rsidR="00EC47AB" w:rsidRPr="000130C1" w:rsidRDefault="00EC47AB" w:rsidP="0055159D">
      <w:pPr>
        <w:pStyle w:val="PargrafodaLista"/>
        <w:numPr>
          <w:ilvl w:val="0"/>
          <w:numId w:val="7"/>
        </w:numPr>
        <w:spacing w:after="160" w:line="360" w:lineRule="auto"/>
        <w:jc w:val="both"/>
      </w:pPr>
      <w:r w:rsidRPr="000130C1">
        <w:t xml:space="preserve">As despesas decorrentes de frete e transporte, descarregamento do produto no local designado, e quaisquer outras despesas adicionais que incidam direta e indiretamente sobre a perfeita e integral execução do objeto a ser contratado, correrão por conta e risco exclusivo da empresa vencedora, </w:t>
      </w:r>
      <w:r w:rsidRPr="000130C1">
        <w:rPr>
          <w:b/>
        </w:rPr>
        <w:t>sem a inclusão posterior de qualquer custo adicional, além daqueles apresentados na proposta de preços</w:t>
      </w:r>
      <w:r w:rsidR="0055159D">
        <w:t>;</w:t>
      </w:r>
    </w:p>
    <w:p w:rsidR="00EC47AB" w:rsidRPr="00EC47AB" w:rsidRDefault="00EC47AB" w:rsidP="0055159D">
      <w:pPr>
        <w:spacing w:line="360" w:lineRule="auto"/>
        <w:jc w:val="both"/>
        <w:rPr>
          <w:b/>
        </w:rPr>
      </w:pPr>
    </w:p>
    <w:p w:rsidR="00765CA7" w:rsidRDefault="00765CA7" w:rsidP="0055159D">
      <w:pPr>
        <w:spacing w:line="360" w:lineRule="auto"/>
        <w:jc w:val="both"/>
        <w:rPr>
          <w:rFonts w:eastAsia="Calibri"/>
          <w:b/>
          <w:bCs/>
          <w:lang w:eastAsia="en-US"/>
        </w:rPr>
      </w:pPr>
      <w:r w:rsidRPr="001B3BDF">
        <w:rPr>
          <w:rFonts w:eastAsia="Calibri"/>
          <w:b/>
          <w:bCs/>
          <w:lang w:eastAsia="en-US"/>
        </w:rPr>
        <w:t xml:space="preserve">3. EXECUÇÃO DO OBJETO </w:t>
      </w:r>
    </w:p>
    <w:p w:rsidR="00255FAE" w:rsidRDefault="00255FAE" w:rsidP="0055159D">
      <w:pPr>
        <w:spacing w:line="360" w:lineRule="auto"/>
        <w:jc w:val="both"/>
        <w:rPr>
          <w:rFonts w:eastAsia="Calibri"/>
          <w:b/>
          <w:bCs/>
          <w:lang w:eastAsia="en-US"/>
        </w:rPr>
      </w:pPr>
    </w:p>
    <w:p w:rsidR="009A12EE" w:rsidRDefault="00595733" w:rsidP="0055159D">
      <w:pPr>
        <w:spacing w:line="360" w:lineRule="auto"/>
        <w:jc w:val="both"/>
      </w:pPr>
      <w:r w:rsidRPr="001E4973">
        <w:rPr>
          <w:b/>
        </w:rPr>
        <w:t>3.1.</w:t>
      </w:r>
      <w:r>
        <w:t xml:space="preserve"> </w:t>
      </w:r>
      <w:r w:rsidR="009A12EE">
        <w:t xml:space="preserve">O prazo para instalação dos equipamentos e início da prestação dos serviços de monitoramento eletrônico será de no máximo 15 (quinze) dias, a contar da data estabelecida </w:t>
      </w:r>
      <w:proofErr w:type="gramStart"/>
      <w:r w:rsidR="009A12EE">
        <w:t>na(</w:t>
      </w:r>
      <w:proofErr w:type="gramEnd"/>
      <w:r w:rsidR="009A12EE">
        <w:t>s) Ordem(</w:t>
      </w:r>
      <w:proofErr w:type="spellStart"/>
      <w:r w:rsidR="009A12EE">
        <w:t>ns</w:t>
      </w:r>
      <w:proofErr w:type="spellEnd"/>
      <w:r w:rsidR="009A12EE">
        <w:t>) de Serviço emitidas pelo</w:t>
      </w:r>
      <w:r w:rsidR="001E4973">
        <w:t xml:space="preserve"> Setor Con</w:t>
      </w:r>
      <w:r w:rsidR="00EC47AB">
        <w:t>tábil;</w:t>
      </w:r>
    </w:p>
    <w:p w:rsidR="009A12EE" w:rsidRDefault="009A12EE" w:rsidP="0055159D">
      <w:pPr>
        <w:spacing w:line="360" w:lineRule="auto"/>
        <w:jc w:val="both"/>
      </w:pPr>
    </w:p>
    <w:p w:rsidR="009A12EE" w:rsidRDefault="001E4973" w:rsidP="0055159D">
      <w:pPr>
        <w:spacing w:line="360" w:lineRule="auto"/>
        <w:jc w:val="both"/>
      </w:pPr>
      <w:r w:rsidRPr="001E4973">
        <w:rPr>
          <w:b/>
        </w:rPr>
        <w:t>3.2.</w:t>
      </w:r>
      <w:r>
        <w:t xml:space="preserve"> </w:t>
      </w:r>
      <w:r w:rsidR="009A12EE">
        <w:t>Os serviços de instalação deverão ser executados por técnicos especializados e habilitados a manter os equipamentos adequadamente ajustados e em perfeito estado de funcionamento, pela Contratada, não podendo ser este objeto terceirizado</w:t>
      </w:r>
      <w:r>
        <w:t>;</w:t>
      </w:r>
    </w:p>
    <w:p w:rsidR="009A12EE" w:rsidRDefault="009A12EE" w:rsidP="0055159D">
      <w:pPr>
        <w:spacing w:line="360" w:lineRule="auto"/>
        <w:jc w:val="both"/>
        <w:rPr>
          <w:rFonts w:ascii="Titillium Web" w:hAnsi="Titillium Web"/>
          <w:color w:val="000000"/>
        </w:rPr>
      </w:pPr>
    </w:p>
    <w:p w:rsidR="00255FAE" w:rsidRDefault="001E4973" w:rsidP="0055159D">
      <w:pPr>
        <w:spacing w:line="360" w:lineRule="auto"/>
        <w:jc w:val="both"/>
        <w:rPr>
          <w:rFonts w:ascii="Titillium Web" w:hAnsi="Titillium Web"/>
          <w:color w:val="000000"/>
        </w:rPr>
      </w:pPr>
      <w:r w:rsidRPr="001E4973">
        <w:rPr>
          <w:rFonts w:ascii="Titillium Web" w:hAnsi="Titillium Web"/>
          <w:b/>
          <w:color w:val="000000"/>
        </w:rPr>
        <w:t>3.3.</w:t>
      </w:r>
      <w:r>
        <w:rPr>
          <w:rFonts w:ascii="Titillium Web" w:hAnsi="Titillium Web"/>
          <w:color w:val="000000"/>
        </w:rPr>
        <w:t xml:space="preserve"> </w:t>
      </w:r>
      <w:r w:rsidR="00255FAE">
        <w:rPr>
          <w:rFonts w:ascii="Titillium Web" w:hAnsi="Titillium Web"/>
          <w:color w:val="000000"/>
        </w:rPr>
        <w:t>O equipamento será considerado instalado e ativos somente após o perfeito funcionamento, a finalização das orientações técnicas aos usuários e à equipe técnica e do ateste técnico por parte da equipe técnica da CONTRATANTE</w:t>
      </w:r>
      <w:r>
        <w:rPr>
          <w:rFonts w:ascii="Titillium Web" w:hAnsi="Titillium Web"/>
          <w:color w:val="000000"/>
        </w:rPr>
        <w:t>;</w:t>
      </w:r>
    </w:p>
    <w:p w:rsidR="009A12EE" w:rsidRDefault="009A12EE" w:rsidP="0055159D">
      <w:pPr>
        <w:spacing w:line="360" w:lineRule="auto"/>
        <w:jc w:val="both"/>
        <w:rPr>
          <w:rFonts w:ascii="Titillium Web" w:hAnsi="Titillium Web"/>
          <w:color w:val="000000"/>
        </w:rPr>
      </w:pPr>
    </w:p>
    <w:p w:rsidR="009A12EE" w:rsidRDefault="001E4973" w:rsidP="0055159D">
      <w:pPr>
        <w:spacing w:line="360" w:lineRule="auto"/>
        <w:jc w:val="both"/>
      </w:pPr>
      <w:r w:rsidRPr="001E4973">
        <w:rPr>
          <w:b/>
        </w:rPr>
        <w:t>3.4.</w:t>
      </w:r>
      <w:r>
        <w:t xml:space="preserve"> </w:t>
      </w:r>
      <w:proofErr w:type="gramStart"/>
      <w:r w:rsidR="009A12EE">
        <w:t>Os</w:t>
      </w:r>
      <w:proofErr w:type="gramEnd"/>
      <w:r w:rsidR="009A12EE">
        <w:t xml:space="preserve"> serviços de instalação serão executados no horário e nos dias normais de expediente da Contratante. A eventual execução fora do horário normal de expediente da Contratada, mesmo que solicitado pela Contratante, não implicará adicional de preço baseado nos acréscimos relativos aos prêmios de horas extras</w:t>
      </w:r>
      <w:r w:rsidR="00B32EA2">
        <w:t>;</w:t>
      </w:r>
    </w:p>
    <w:p w:rsidR="009A12EE" w:rsidRDefault="009A12EE" w:rsidP="0055159D">
      <w:pPr>
        <w:spacing w:line="360" w:lineRule="auto"/>
        <w:jc w:val="both"/>
      </w:pPr>
    </w:p>
    <w:p w:rsidR="009A12EE" w:rsidRDefault="00B32EA2" w:rsidP="0055159D">
      <w:pPr>
        <w:spacing w:line="360" w:lineRule="auto"/>
        <w:jc w:val="both"/>
      </w:pPr>
      <w:r w:rsidRPr="00B32EA2">
        <w:rPr>
          <w:b/>
        </w:rPr>
        <w:t>3.5.</w:t>
      </w:r>
      <w:r>
        <w:t xml:space="preserve"> </w:t>
      </w:r>
      <w:r w:rsidR="009A12EE">
        <w:t>Os técnicos da Contratada deverão se apresentar para a realização dos serviços portando documento de identificação</w:t>
      </w:r>
      <w:r w:rsidR="00EC47AB">
        <w:t>;</w:t>
      </w:r>
    </w:p>
    <w:p w:rsidR="009A12EE" w:rsidRDefault="009A12EE" w:rsidP="0055159D">
      <w:pPr>
        <w:spacing w:line="360" w:lineRule="auto"/>
        <w:jc w:val="both"/>
      </w:pPr>
    </w:p>
    <w:p w:rsidR="009A12EE" w:rsidRDefault="00B32EA2" w:rsidP="0055159D">
      <w:pPr>
        <w:spacing w:line="360" w:lineRule="auto"/>
        <w:jc w:val="both"/>
        <w:rPr>
          <w:rFonts w:ascii="Titillium Web" w:hAnsi="Titillium Web"/>
          <w:color w:val="000000"/>
        </w:rPr>
      </w:pPr>
      <w:r w:rsidRPr="00412572">
        <w:rPr>
          <w:b/>
        </w:rPr>
        <w:lastRenderedPageBreak/>
        <w:t>3.6.</w:t>
      </w:r>
      <w:r>
        <w:t xml:space="preserve"> </w:t>
      </w:r>
      <w:r w:rsidR="009A12EE">
        <w:t>A Contratada deverá refazer todo e qualquer serviço não aprovado pela Contratante, sem qualquer ônus adicional para a Contratante</w:t>
      </w:r>
      <w:r w:rsidR="00EC47AB">
        <w:t>;</w:t>
      </w:r>
    </w:p>
    <w:p w:rsidR="009A12EE" w:rsidRDefault="009A12EE" w:rsidP="0055159D">
      <w:pPr>
        <w:spacing w:line="360" w:lineRule="auto"/>
        <w:jc w:val="both"/>
        <w:rPr>
          <w:rFonts w:ascii="Titillium Web" w:hAnsi="Titillium Web"/>
          <w:color w:val="000000"/>
        </w:rPr>
      </w:pPr>
    </w:p>
    <w:p w:rsidR="009A12EE" w:rsidRDefault="00EC47AB" w:rsidP="0055159D">
      <w:pPr>
        <w:spacing w:line="360" w:lineRule="auto"/>
        <w:jc w:val="both"/>
      </w:pPr>
      <w:r w:rsidRPr="00EC47AB">
        <w:rPr>
          <w:b/>
        </w:rPr>
        <w:t>3.7.</w:t>
      </w:r>
      <w:r>
        <w:t xml:space="preserve"> </w:t>
      </w:r>
      <w:r w:rsidR="009A12EE">
        <w:t>O monitoramento eletrônico das dependências dos estabelecimentos deverá ser de 24 (vinte e quatro) horas diárias, de segunda-feira a domingo, inclusive nos feriados, através dos sistemas instalados pela Contratada</w:t>
      </w:r>
      <w:r>
        <w:t>;</w:t>
      </w:r>
    </w:p>
    <w:p w:rsidR="009A12EE" w:rsidRDefault="009A12EE" w:rsidP="0055159D">
      <w:pPr>
        <w:spacing w:line="360" w:lineRule="auto"/>
        <w:jc w:val="both"/>
      </w:pPr>
    </w:p>
    <w:p w:rsidR="009A12EE" w:rsidRDefault="00EC47AB" w:rsidP="0055159D">
      <w:pPr>
        <w:spacing w:line="360" w:lineRule="auto"/>
        <w:jc w:val="both"/>
      </w:pPr>
      <w:r w:rsidRPr="00EC47AB">
        <w:rPr>
          <w:b/>
        </w:rPr>
        <w:t>3.8.</w:t>
      </w:r>
      <w:r>
        <w:t xml:space="preserve"> </w:t>
      </w:r>
      <w:r w:rsidR="009A12EE">
        <w:t xml:space="preserve">Em caso de disparo do alarme, a unidade de operação deverá identificar o exato setor violados nas dependências do imóvel solicitado, verificar via vídeo monitoramento e enviar equipe de pronta </w:t>
      </w:r>
      <w:proofErr w:type="gramStart"/>
      <w:r w:rsidR="009A12EE">
        <w:t xml:space="preserve">resposta </w:t>
      </w:r>
      <w:r>
        <w:t>;</w:t>
      </w:r>
      <w:proofErr w:type="gramEnd"/>
    </w:p>
    <w:p w:rsidR="00EC47AB" w:rsidRDefault="00EC47AB" w:rsidP="0055159D">
      <w:pPr>
        <w:spacing w:line="360" w:lineRule="auto"/>
        <w:jc w:val="both"/>
      </w:pPr>
    </w:p>
    <w:p w:rsidR="009A12EE" w:rsidRDefault="00EC47AB" w:rsidP="0055159D">
      <w:pPr>
        <w:spacing w:line="360" w:lineRule="auto"/>
        <w:jc w:val="both"/>
      </w:pPr>
      <w:r w:rsidRPr="00EC47AB">
        <w:rPr>
          <w:b/>
        </w:rPr>
        <w:t>3.9.</w:t>
      </w:r>
      <w:r>
        <w:t xml:space="preserve"> </w:t>
      </w:r>
      <w:r w:rsidR="009A12EE">
        <w:t>Quando da confirmação da violação das dependências monitoradas, o operador do sistema deverá contatar o servidor responsável pelo estabelecimento, a fim de que sejam tomadas as providências cabíveis</w:t>
      </w:r>
      <w:r>
        <w:t>;</w:t>
      </w:r>
    </w:p>
    <w:p w:rsidR="009A12EE" w:rsidRDefault="009A12EE" w:rsidP="0055159D">
      <w:pPr>
        <w:spacing w:line="360" w:lineRule="auto"/>
        <w:jc w:val="both"/>
      </w:pPr>
    </w:p>
    <w:p w:rsidR="00394CCB" w:rsidRDefault="00EC47AB" w:rsidP="0055159D">
      <w:pPr>
        <w:spacing w:line="360" w:lineRule="auto"/>
        <w:jc w:val="both"/>
        <w:rPr>
          <w:rFonts w:ascii="Titillium Web" w:hAnsi="Titillium Web"/>
          <w:color w:val="000000"/>
        </w:rPr>
      </w:pPr>
      <w:r w:rsidRPr="00EC47AB">
        <w:rPr>
          <w:rFonts w:ascii="Titillium Web" w:hAnsi="Titillium Web"/>
          <w:b/>
          <w:color w:val="000000"/>
        </w:rPr>
        <w:t>3.10.</w:t>
      </w:r>
      <w:r>
        <w:rPr>
          <w:rFonts w:ascii="Titillium Web" w:hAnsi="Titillium Web"/>
          <w:color w:val="000000"/>
        </w:rPr>
        <w:t xml:space="preserve"> </w:t>
      </w:r>
      <w:r w:rsidR="00394CCB">
        <w:rPr>
          <w:rFonts w:ascii="Titillium Web" w:hAnsi="Titillium Web"/>
          <w:color w:val="000000"/>
        </w:rPr>
        <w:t>Os serviços de garantia deverão incluir os custos de pessoal, deslocamento, peças, insumos, impostos e todos os demais custos que eventualmente sejam necessários, sem nenhum ônus adicional para a CONTRATANTE, exceto quando o defeito tiver sido consequência de negligência ou mau uso dos equipamentos</w:t>
      </w:r>
    </w:p>
    <w:p w:rsidR="00EC47AB" w:rsidRDefault="00EC47AB" w:rsidP="0055159D">
      <w:pPr>
        <w:spacing w:line="360" w:lineRule="auto"/>
        <w:jc w:val="both"/>
      </w:pPr>
    </w:p>
    <w:p w:rsidR="009A12EE" w:rsidRDefault="00EC47AB" w:rsidP="0055159D">
      <w:pPr>
        <w:spacing w:line="360" w:lineRule="auto"/>
        <w:jc w:val="both"/>
        <w:rPr>
          <w:rFonts w:ascii="Titillium Web" w:hAnsi="Titillium Web"/>
          <w:color w:val="000000"/>
        </w:rPr>
      </w:pPr>
      <w:r>
        <w:rPr>
          <w:rFonts w:ascii="Titillium Web" w:hAnsi="Titillium Web"/>
          <w:b/>
          <w:bCs/>
          <w:color w:val="000000"/>
        </w:rPr>
        <w:t xml:space="preserve">3.11. </w:t>
      </w:r>
      <w:r w:rsidR="008F58D3">
        <w:rPr>
          <w:rFonts w:ascii="Titillium Web" w:hAnsi="Titillium Web"/>
          <w:color w:val="000000"/>
        </w:rPr>
        <w:t>A CONTRATADA deverá disponibilizar central de atendimento, com número para ligação para abertura de chamados de manutenção</w:t>
      </w:r>
      <w:r>
        <w:rPr>
          <w:rFonts w:ascii="Titillium Web" w:hAnsi="Titillium Web"/>
          <w:color w:val="000000"/>
        </w:rPr>
        <w:t xml:space="preserve"> e outras solicitações;</w:t>
      </w:r>
    </w:p>
    <w:p w:rsidR="0093688A" w:rsidRDefault="0093688A" w:rsidP="0055159D">
      <w:pPr>
        <w:spacing w:line="360" w:lineRule="auto"/>
        <w:jc w:val="both"/>
        <w:rPr>
          <w:rFonts w:ascii="Titillium Web" w:hAnsi="Titillium Web"/>
          <w:color w:val="000000"/>
        </w:rPr>
      </w:pPr>
    </w:p>
    <w:p w:rsidR="0093688A" w:rsidRPr="001B3BDF" w:rsidRDefault="00EC47AB" w:rsidP="0055159D">
      <w:pPr>
        <w:spacing w:line="360" w:lineRule="auto"/>
        <w:jc w:val="both"/>
        <w:rPr>
          <w:rFonts w:eastAsia="Calibri"/>
          <w:b/>
          <w:bCs/>
          <w:lang w:eastAsia="en-US"/>
        </w:rPr>
      </w:pPr>
      <w:r w:rsidRPr="00EC47AB">
        <w:rPr>
          <w:b/>
        </w:rPr>
        <w:t>3.12.</w:t>
      </w:r>
      <w:r>
        <w:t xml:space="preserve"> </w:t>
      </w:r>
      <w:r w:rsidR="0093688A">
        <w:t>A vigência do contrato será de 12 (doze) meses, podendo ser prorrogada dentro do limite legal.</w:t>
      </w:r>
    </w:p>
    <w:p w:rsidR="00765CA7" w:rsidRPr="001B3BDF" w:rsidRDefault="00765CA7" w:rsidP="0055159D">
      <w:pPr>
        <w:spacing w:line="360" w:lineRule="auto"/>
        <w:jc w:val="both"/>
        <w:rPr>
          <w:rFonts w:eastAsia="Calibri"/>
          <w:b/>
          <w:bCs/>
          <w:lang w:eastAsia="en-US"/>
        </w:rPr>
      </w:pPr>
    </w:p>
    <w:p w:rsidR="00765CA7" w:rsidRPr="001B3BDF" w:rsidRDefault="00765CA7" w:rsidP="0055159D">
      <w:pPr>
        <w:spacing w:line="360" w:lineRule="auto"/>
        <w:jc w:val="both"/>
        <w:rPr>
          <w:rFonts w:eastAsia="Calibri"/>
          <w:b/>
          <w:bCs/>
          <w:lang w:eastAsia="en-US"/>
        </w:rPr>
      </w:pPr>
      <w:r w:rsidRPr="001B3BDF">
        <w:rPr>
          <w:rFonts w:eastAsia="Calibri"/>
          <w:b/>
          <w:bCs/>
          <w:lang w:eastAsia="en-US"/>
        </w:rPr>
        <w:t xml:space="preserve">4. GESTÃO DO CONTRATO </w:t>
      </w:r>
    </w:p>
    <w:p w:rsidR="00765CA7" w:rsidRPr="001B3BDF" w:rsidRDefault="00765CA7" w:rsidP="0055159D">
      <w:pPr>
        <w:spacing w:line="360" w:lineRule="auto"/>
        <w:jc w:val="both"/>
        <w:rPr>
          <w:rFonts w:eastAsia="Calibri"/>
          <w:b/>
          <w:bCs/>
          <w:lang w:eastAsia="en-US"/>
        </w:rPr>
      </w:pPr>
    </w:p>
    <w:p w:rsidR="00EC47AB" w:rsidRPr="0072120B" w:rsidRDefault="00EC47AB" w:rsidP="0055159D">
      <w:pPr>
        <w:spacing w:line="360" w:lineRule="auto"/>
        <w:ind w:right="-11"/>
        <w:jc w:val="both"/>
        <w:rPr>
          <w:rFonts w:eastAsia="Calibri"/>
          <w:lang w:eastAsia="en-US"/>
        </w:rPr>
      </w:pPr>
      <w:r w:rsidRPr="00EC47AB">
        <w:rPr>
          <w:rFonts w:eastAsia="Calibri"/>
          <w:b/>
          <w:lang w:eastAsia="en-US"/>
        </w:rPr>
        <w:t>4.1.</w:t>
      </w:r>
      <w:r>
        <w:rPr>
          <w:rFonts w:eastAsia="Calibri"/>
          <w:lang w:eastAsia="en-US"/>
        </w:rPr>
        <w:t xml:space="preserve"> </w:t>
      </w:r>
      <w:r w:rsidRPr="0072120B">
        <w:rPr>
          <w:rFonts w:eastAsia="Calibri"/>
          <w:lang w:eastAsia="en-US"/>
        </w:rPr>
        <w:t>O objeto do contrato será recebido pelo responsável por seu acompanhamento e fiscalização, mediante</w:t>
      </w:r>
      <w:r>
        <w:rPr>
          <w:rFonts w:eastAsia="Calibri"/>
          <w:lang w:eastAsia="en-US"/>
        </w:rPr>
        <w:t xml:space="preserve"> </w:t>
      </w:r>
      <w:r w:rsidRPr="0072120B">
        <w:rPr>
          <w:rFonts w:eastAsia="Calibri"/>
          <w:lang w:eastAsia="en-US"/>
        </w:rPr>
        <w:t>conferencia dos serviços entregues.</w:t>
      </w:r>
    </w:p>
    <w:p w:rsidR="00EC47AB" w:rsidRDefault="00EC47AB" w:rsidP="0055159D">
      <w:pPr>
        <w:spacing w:line="360" w:lineRule="auto"/>
        <w:ind w:right="-11"/>
        <w:jc w:val="both"/>
        <w:rPr>
          <w:rFonts w:eastAsia="Calibri"/>
          <w:lang w:eastAsia="en-US"/>
        </w:rPr>
      </w:pPr>
    </w:p>
    <w:p w:rsidR="00EC47AB" w:rsidRDefault="00EC47AB" w:rsidP="0055159D">
      <w:pPr>
        <w:spacing w:line="360" w:lineRule="auto"/>
        <w:ind w:right="-11"/>
        <w:jc w:val="both"/>
        <w:rPr>
          <w:rFonts w:eastAsia="Calibri"/>
          <w:lang w:eastAsia="en-US"/>
        </w:rPr>
      </w:pPr>
      <w:r w:rsidRPr="00EC47AB">
        <w:rPr>
          <w:rFonts w:eastAsia="Calibri"/>
          <w:b/>
          <w:lang w:eastAsia="en-US"/>
        </w:rPr>
        <w:lastRenderedPageBreak/>
        <w:t>4.2.</w:t>
      </w:r>
      <w:r>
        <w:rPr>
          <w:rFonts w:eastAsia="Calibri"/>
          <w:lang w:eastAsia="en-US"/>
        </w:rPr>
        <w:t xml:space="preserve"> </w:t>
      </w:r>
      <w:r w:rsidRPr="00821095">
        <w:rPr>
          <w:rFonts w:eastAsia="Calibri"/>
          <w:lang w:eastAsia="en-US"/>
        </w:rPr>
        <w:t xml:space="preserve">Nos termos do art. 117 da Lei n° 14.133/2021, </w:t>
      </w:r>
      <w:r>
        <w:rPr>
          <w:rFonts w:eastAsia="Calibri"/>
          <w:lang w:eastAsia="en-US"/>
        </w:rPr>
        <w:t>serão</w:t>
      </w:r>
      <w:r w:rsidRPr="00821095">
        <w:rPr>
          <w:rFonts w:eastAsia="Calibri"/>
          <w:lang w:eastAsia="en-US"/>
        </w:rPr>
        <w:t xml:space="preserve"> designado</w:t>
      </w:r>
      <w:r>
        <w:rPr>
          <w:rFonts w:eastAsia="Calibri"/>
          <w:lang w:eastAsia="en-US"/>
        </w:rPr>
        <w:t>s mediante PORTARIA</w:t>
      </w:r>
      <w:r w:rsidRPr="00821095">
        <w:rPr>
          <w:rFonts w:eastAsia="Calibri"/>
          <w:lang w:eastAsia="en-US"/>
        </w:rPr>
        <w:t xml:space="preserve"> representantes da Administração para</w:t>
      </w:r>
      <w:r>
        <w:rPr>
          <w:rFonts w:eastAsia="Calibri"/>
          <w:lang w:eastAsia="en-US"/>
        </w:rPr>
        <w:t xml:space="preserve"> </w:t>
      </w:r>
      <w:r w:rsidRPr="00821095">
        <w:rPr>
          <w:rFonts w:eastAsia="Calibri"/>
          <w:lang w:eastAsia="en-US"/>
        </w:rPr>
        <w:t>acompanhar e fiscalizar a entrega dos serviços, anotando em registro próprio todas as ocorrências</w:t>
      </w:r>
      <w:r>
        <w:rPr>
          <w:rFonts w:eastAsia="Calibri"/>
          <w:lang w:eastAsia="en-US"/>
        </w:rPr>
        <w:t xml:space="preserve"> </w:t>
      </w:r>
      <w:r w:rsidRPr="00821095">
        <w:rPr>
          <w:rFonts w:eastAsia="Calibri"/>
          <w:lang w:eastAsia="en-US"/>
        </w:rPr>
        <w:t>relacionadas com a execução e determinando o que for necessário a regularização de faltas ou defeitos</w:t>
      </w:r>
      <w:r>
        <w:rPr>
          <w:rFonts w:eastAsia="Calibri"/>
          <w:lang w:eastAsia="en-US"/>
        </w:rPr>
        <w:t xml:space="preserve"> </w:t>
      </w:r>
      <w:r w:rsidRPr="00821095">
        <w:rPr>
          <w:rFonts w:eastAsia="Calibri"/>
          <w:lang w:eastAsia="en-US"/>
        </w:rPr>
        <w:t>observados.</w:t>
      </w:r>
    </w:p>
    <w:p w:rsidR="00EC47AB" w:rsidRDefault="00EC47AB" w:rsidP="0055159D">
      <w:pPr>
        <w:spacing w:line="360" w:lineRule="auto"/>
        <w:ind w:right="-11" w:firstLine="360"/>
        <w:jc w:val="both"/>
        <w:rPr>
          <w:rFonts w:eastAsia="Calibri"/>
          <w:lang w:eastAsia="en-US"/>
        </w:rPr>
      </w:pPr>
    </w:p>
    <w:p w:rsidR="00EC47AB" w:rsidRPr="001B3BDF" w:rsidRDefault="00EC47AB" w:rsidP="0055159D">
      <w:pPr>
        <w:spacing w:line="360" w:lineRule="auto"/>
        <w:ind w:right="-11"/>
        <w:jc w:val="both"/>
        <w:rPr>
          <w:rFonts w:eastAsia="Calibri"/>
          <w:lang w:eastAsia="en-US"/>
        </w:rPr>
      </w:pPr>
      <w:r w:rsidRPr="00EC47AB">
        <w:rPr>
          <w:rFonts w:eastAsia="Calibri"/>
          <w:b/>
          <w:lang w:eastAsia="en-US"/>
        </w:rPr>
        <w:t>4.3.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A </w:t>
      </w:r>
      <w:r w:rsidRPr="00821095">
        <w:rPr>
          <w:rFonts w:eastAsia="Calibri"/>
          <w:lang w:eastAsia="en-US"/>
        </w:rPr>
        <w:t>fiscalização de que trata este item não exclui nem reduz a responsabilidade da Contratada, inclusive</w:t>
      </w:r>
      <w:r>
        <w:rPr>
          <w:rFonts w:eastAsia="Calibri"/>
          <w:lang w:eastAsia="en-US"/>
        </w:rPr>
        <w:t xml:space="preserve"> </w:t>
      </w:r>
      <w:r w:rsidRPr="00821095">
        <w:rPr>
          <w:rFonts w:eastAsia="Calibri"/>
          <w:lang w:eastAsia="en-US"/>
        </w:rPr>
        <w:t>perante terceiros, pelos danos causados diretamente a administração ou a terceiros em razão da execução do</w:t>
      </w:r>
      <w:r>
        <w:rPr>
          <w:rFonts w:eastAsia="Calibri"/>
          <w:lang w:eastAsia="en-US"/>
        </w:rPr>
        <w:t xml:space="preserve"> </w:t>
      </w:r>
      <w:r w:rsidRPr="00821095">
        <w:rPr>
          <w:rFonts w:eastAsia="Calibri"/>
          <w:lang w:eastAsia="en-US"/>
        </w:rPr>
        <w:t>contrato, de conformidade com o art. 120 da Lei n° 14.133/2021</w:t>
      </w:r>
      <w:r>
        <w:rPr>
          <w:rFonts w:eastAsia="Calibri"/>
          <w:lang w:eastAsia="en-US"/>
        </w:rPr>
        <w:t>.</w:t>
      </w:r>
    </w:p>
    <w:p w:rsidR="00765CA7" w:rsidRPr="001B3BDF" w:rsidRDefault="00765CA7" w:rsidP="0055159D">
      <w:pPr>
        <w:spacing w:line="360" w:lineRule="auto"/>
        <w:jc w:val="both"/>
        <w:rPr>
          <w:rFonts w:eastAsia="Calibri"/>
          <w:lang w:eastAsia="en-US"/>
        </w:rPr>
      </w:pPr>
    </w:p>
    <w:p w:rsidR="00765CA7" w:rsidRPr="001B3BDF" w:rsidRDefault="00765CA7" w:rsidP="0055159D">
      <w:pPr>
        <w:spacing w:line="360" w:lineRule="auto"/>
        <w:jc w:val="both"/>
        <w:rPr>
          <w:rFonts w:eastAsia="Calibri"/>
          <w:b/>
          <w:bCs/>
          <w:lang w:eastAsia="en-US"/>
        </w:rPr>
      </w:pPr>
      <w:r w:rsidRPr="001B3BDF">
        <w:rPr>
          <w:rFonts w:eastAsia="Calibri"/>
          <w:b/>
          <w:bCs/>
          <w:lang w:eastAsia="en-US"/>
        </w:rPr>
        <w:t>5. PAGAMENTO</w:t>
      </w:r>
    </w:p>
    <w:p w:rsidR="00765CA7" w:rsidRPr="001B3BDF" w:rsidRDefault="00765CA7" w:rsidP="0055159D">
      <w:pPr>
        <w:spacing w:line="360" w:lineRule="auto"/>
        <w:jc w:val="both"/>
        <w:rPr>
          <w:rFonts w:eastAsia="Calibri"/>
          <w:b/>
          <w:bCs/>
          <w:lang w:eastAsia="en-US"/>
        </w:rPr>
      </w:pPr>
    </w:p>
    <w:p w:rsidR="00EC47AB" w:rsidRDefault="00EC47AB" w:rsidP="0055159D">
      <w:pPr>
        <w:spacing w:line="360" w:lineRule="auto"/>
        <w:jc w:val="both"/>
      </w:pPr>
      <w:r w:rsidRPr="00EC47AB">
        <w:rPr>
          <w:b/>
        </w:rPr>
        <w:t>5.1.</w:t>
      </w:r>
      <w:r>
        <w:t xml:space="preserve"> </w:t>
      </w:r>
      <w:r w:rsidR="00CE2845" w:rsidRPr="00BB27DB">
        <w:t>O pagamento do objeto à Contratada</w:t>
      </w:r>
      <w:r>
        <w:t>, no que se refere aos custos da implementação dos sistemas de monitoramento de alarme e do sistema de CFTV,</w:t>
      </w:r>
      <w:r w:rsidR="00CE2845" w:rsidRPr="00BB27DB">
        <w:t xml:space="preserve"> será efetuado em uma única parcela, através de transferência bancária, em até </w:t>
      </w:r>
      <w:r w:rsidR="00CE2845" w:rsidRPr="000130C1">
        <w:rPr>
          <w:b/>
          <w:highlight w:val="lightGray"/>
          <w:u w:val="single"/>
        </w:rPr>
        <w:t>07 (sete) dias úteis</w:t>
      </w:r>
      <w:r w:rsidR="00CE2845" w:rsidRPr="00BB27DB">
        <w:t xml:space="preserve">, após a devida aferição dos produtos, após o recebimento da Nota Fiscal devidamente preenchida com detalhes do produto entregue e após ser conferida por funcionário deste Poder Legislativo. </w:t>
      </w:r>
    </w:p>
    <w:p w:rsidR="00EC47AB" w:rsidRDefault="00EC47AB" w:rsidP="0055159D">
      <w:pPr>
        <w:spacing w:line="360" w:lineRule="auto"/>
        <w:jc w:val="both"/>
      </w:pPr>
    </w:p>
    <w:p w:rsidR="00CE2845" w:rsidRDefault="00EC47AB" w:rsidP="0055159D">
      <w:pPr>
        <w:spacing w:line="360" w:lineRule="auto"/>
        <w:jc w:val="both"/>
      </w:pPr>
      <w:r w:rsidRPr="00EC47AB">
        <w:rPr>
          <w:b/>
        </w:rPr>
        <w:t>5.2.</w:t>
      </w:r>
      <w:r>
        <w:t xml:space="preserve"> </w:t>
      </w:r>
      <w:proofErr w:type="gramStart"/>
      <w:r w:rsidR="00CE2845" w:rsidRPr="00BB27DB">
        <w:t>Em</w:t>
      </w:r>
      <w:proofErr w:type="gramEnd"/>
      <w:r w:rsidR="00CE2845" w:rsidRPr="00BB27DB">
        <w:t xml:space="preserve"> caso de devolução fiscal para correção, o prazo para pagamento fluirá a partir da reapresentação da Nota Fiscal devidamente corrigida. </w:t>
      </w:r>
    </w:p>
    <w:p w:rsidR="00765CA7" w:rsidRDefault="00765CA7" w:rsidP="0055159D">
      <w:pPr>
        <w:spacing w:line="360" w:lineRule="auto"/>
        <w:jc w:val="both"/>
        <w:rPr>
          <w:rFonts w:eastAsia="Calibri"/>
          <w:lang w:eastAsia="en-US"/>
        </w:rPr>
      </w:pPr>
    </w:p>
    <w:p w:rsidR="00CE2845" w:rsidRDefault="00EC47AB" w:rsidP="0055159D">
      <w:pPr>
        <w:spacing w:line="360" w:lineRule="auto"/>
        <w:ind w:right="-11"/>
        <w:jc w:val="both"/>
        <w:rPr>
          <w:color w:val="000000"/>
        </w:rPr>
      </w:pPr>
      <w:r w:rsidRPr="00EC47AB">
        <w:rPr>
          <w:b/>
          <w:color w:val="000000"/>
        </w:rPr>
        <w:t>5.3.</w:t>
      </w:r>
      <w:r>
        <w:rPr>
          <w:color w:val="000000"/>
        </w:rPr>
        <w:t xml:space="preserve"> </w:t>
      </w:r>
      <w:r w:rsidR="00CE2845">
        <w:rPr>
          <w:color w:val="000000"/>
        </w:rPr>
        <w:t>O pagamento</w:t>
      </w:r>
      <w:r>
        <w:rPr>
          <w:color w:val="000000"/>
        </w:rPr>
        <w:t xml:space="preserve"> do serviço de monitoramento 24h (vinte e quatro horas) do sistema de alarmes</w:t>
      </w:r>
      <w:r w:rsidR="00CE2845">
        <w:rPr>
          <w:color w:val="000000"/>
        </w:rPr>
        <w:t xml:space="preserve"> será </w:t>
      </w:r>
      <w:r w:rsidR="00CE2845" w:rsidRPr="007D70CF">
        <w:rPr>
          <w:b/>
          <w:color w:val="000000"/>
          <w:u w:val="single"/>
        </w:rPr>
        <w:t>MENSAL</w:t>
      </w:r>
      <w:r w:rsidR="00CE2845">
        <w:rPr>
          <w:color w:val="000000"/>
        </w:rPr>
        <w:t xml:space="preserve"> e efetuado em até 10 (dez) dias após o recebimento da nota fiscal pelo Setor Contábil da Câmara.</w:t>
      </w:r>
    </w:p>
    <w:p w:rsidR="00CE2845" w:rsidRDefault="00CE2845" w:rsidP="0055159D">
      <w:pPr>
        <w:spacing w:line="360" w:lineRule="auto"/>
        <w:ind w:right="-11"/>
        <w:jc w:val="both"/>
        <w:rPr>
          <w:color w:val="000000"/>
        </w:rPr>
      </w:pPr>
    </w:p>
    <w:p w:rsidR="00CE2845" w:rsidRDefault="00EC47AB" w:rsidP="0055159D">
      <w:pPr>
        <w:spacing w:line="360" w:lineRule="auto"/>
        <w:ind w:right="-11"/>
        <w:jc w:val="both"/>
        <w:rPr>
          <w:color w:val="000000"/>
        </w:rPr>
      </w:pPr>
      <w:r w:rsidRPr="00EC47AB">
        <w:rPr>
          <w:b/>
          <w:color w:val="000000"/>
        </w:rPr>
        <w:t>5.4.</w:t>
      </w:r>
      <w:r>
        <w:rPr>
          <w:color w:val="000000"/>
        </w:rPr>
        <w:t xml:space="preserve"> </w:t>
      </w:r>
      <w:r w:rsidR="00CE2845">
        <w:rPr>
          <w:color w:val="000000"/>
        </w:rPr>
        <w:t xml:space="preserve">O pagamento será efetivado mediante emissão de boleto bancário pela </w:t>
      </w:r>
      <w:r w:rsidR="00CE2845">
        <w:rPr>
          <w:b/>
          <w:bCs/>
          <w:color w:val="000000"/>
        </w:rPr>
        <w:t>CONTRATADA</w:t>
      </w:r>
      <w:r w:rsidR="00CE2845">
        <w:rPr>
          <w:color w:val="000000"/>
        </w:rPr>
        <w:t xml:space="preserve"> ou por meio de depósito bancário em conta de titularidade da empresa </w:t>
      </w:r>
      <w:r w:rsidR="00CE2845">
        <w:rPr>
          <w:b/>
          <w:bCs/>
          <w:color w:val="000000"/>
        </w:rPr>
        <w:t>CONTRATADA</w:t>
      </w:r>
      <w:r w:rsidR="00CE2845">
        <w:rPr>
          <w:color w:val="000000"/>
        </w:rPr>
        <w:t>.</w:t>
      </w:r>
    </w:p>
    <w:p w:rsidR="00EC47AB" w:rsidRDefault="00EC47AB" w:rsidP="0055159D">
      <w:pPr>
        <w:spacing w:line="360" w:lineRule="auto"/>
        <w:ind w:right="-11"/>
        <w:jc w:val="both"/>
        <w:rPr>
          <w:color w:val="000000"/>
        </w:rPr>
      </w:pPr>
    </w:p>
    <w:p w:rsidR="00EC47AB" w:rsidRDefault="00EC47AB" w:rsidP="0055159D">
      <w:pPr>
        <w:spacing w:line="360" w:lineRule="auto"/>
        <w:jc w:val="both"/>
        <w:rPr>
          <w:b/>
        </w:rPr>
      </w:pPr>
      <w:r>
        <w:rPr>
          <w:b/>
        </w:rPr>
        <w:t>6.</w:t>
      </w:r>
      <w:r>
        <w:rPr>
          <w:b/>
        </w:rPr>
        <w:t xml:space="preserve"> DA GARANTIA</w:t>
      </w:r>
    </w:p>
    <w:p w:rsidR="00EC47AB" w:rsidRDefault="00EC47AB" w:rsidP="0055159D">
      <w:pPr>
        <w:spacing w:line="360" w:lineRule="auto"/>
        <w:jc w:val="both"/>
        <w:rPr>
          <w:b/>
        </w:rPr>
      </w:pPr>
      <w:r w:rsidRPr="00EC47AB">
        <w:rPr>
          <w:b/>
        </w:rPr>
        <w:t>6.1</w:t>
      </w:r>
      <w:r>
        <w:rPr>
          <w:b/>
        </w:rPr>
        <w:t>.</w:t>
      </w:r>
      <w:r>
        <w:t xml:space="preserve"> O prazo de garantia mínimo é </w:t>
      </w:r>
      <w:r>
        <w:t>de 12 (doze) meses.</w:t>
      </w:r>
    </w:p>
    <w:p w:rsidR="00EC47AB" w:rsidRDefault="00EC47AB" w:rsidP="0055159D">
      <w:pPr>
        <w:spacing w:line="360" w:lineRule="auto"/>
        <w:ind w:right="-11"/>
        <w:jc w:val="both"/>
        <w:rPr>
          <w:color w:val="000000"/>
        </w:rPr>
      </w:pPr>
    </w:p>
    <w:p w:rsidR="00CE2845" w:rsidRDefault="00CE2845" w:rsidP="0055159D">
      <w:pPr>
        <w:spacing w:line="360" w:lineRule="auto"/>
        <w:ind w:right="-11"/>
        <w:jc w:val="both"/>
        <w:rPr>
          <w:color w:val="000000"/>
        </w:rPr>
      </w:pPr>
    </w:p>
    <w:p w:rsidR="00CE2845" w:rsidRPr="001B3BDF" w:rsidRDefault="00CE2845" w:rsidP="0055159D">
      <w:pPr>
        <w:spacing w:line="360" w:lineRule="auto"/>
        <w:jc w:val="both"/>
        <w:rPr>
          <w:rFonts w:eastAsia="Calibri"/>
          <w:lang w:eastAsia="en-US"/>
        </w:rPr>
      </w:pPr>
    </w:p>
    <w:p w:rsidR="00EC47AB" w:rsidRDefault="00EC47AB" w:rsidP="0055159D">
      <w:pPr>
        <w:pStyle w:val="NormalWeb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</w:p>
    <w:p w:rsidR="00EC47AB" w:rsidRDefault="00EC47AB" w:rsidP="0055159D">
      <w:pPr>
        <w:pStyle w:val="NormalWeb"/>
        <w:spacing w:before="0" w:beforeAutospacing="0" w:after="0" w:afterAutospacing="0" w:line="360" w:lineRule="auto"/>
        <w:jc w:val="right"/>
        <w:rPr>
          <w:bCs/>
          <w:color w:val="000000"/>
        </w:rPr>
      </w:pPr>
      <w:r>
        <w:rPr>
          <w:bCs/>
          <w:color w:val="000000"/>
        </w:rPr>
        <w:t xml:space="preserve">Vargem Grande do Sul, </w:t>
      </w:r>
      <w:r w:rsidR="00C54074">
        <w:rPr>
          <w:bCs/>
          <w:color w:val="000000"/>
        </w:rPr>
        <w:t xml:space="preserve">28 de junho </w:t>
      </w:r>
      <w:r>
        <w:rPr>
          <w:bCs/>
          <w:color w:val="000000"/>
        </w:rPr>
        <w:t>de 2024.</w:t>
      </w:r>
    </w:p>
    <w:p w:rsidR="00EC47AB" w:rsidRDefault="00EC47AB" w:rsidP="0055159D">
      <w:pPr>
        <w:pStyle w:val="NormalWeb"/>
        <w:spacing w:before="0" w:beforeAutospacing="0" w:after="0" w:afterAutospacing="0" w:line="360" w:lineRule="auto"/>
        <w:jc w:val="right"/>
        <w:rPr>
          <w:bCs/>
          <w:color w:val="000000"/>
        </w:rPr>
      </w:pPr>
    </w:p>
    <w:p w:rsidR="00EC47AB" w:rsidRDefault="00EC47AB" w:rsidP="0055159D">
      <w:pPr>
        <w:pStyle w:val="NormalWeb"/>
        <w:spacing w:before="0" w:beforeAutospacing="0" w:after="0" w:afterAutospacing="0" w:line="360" w:lineRule="auto"/>
        <w:jc w:val="center"/>
        <w:rPr>
          <w:bCs/>
          <w:color w:val="000000"/>
        </w:rPr>
      </w:pPr>
    </w:p>
    <w:p w:rsidR="00EC47AB" w:rsidRDefault="00EC47AB" w:rsidP="0055159D">
      <w:pPr>
        <w:pStyle w:val="NormalWeb"/>
        <w:spacing w:before="0" w:beforeAutospacing="0" w:after="0" w:afterAutospacing="0" w:line="360" w:lineRule="auto"/>
        <w:jc w:val="right"/>
        <w:rPr>
          <w:bCs/>
          <w:color w:val="000000"/>
        </w:rPr>
      </w:pPr>
    </w:p>
    <w:p w:rsidR="00EC47AB" w:rsidRPr="006D1942" w:rsidRDefault="00EC47AB" w:rsidP="0055159D">
      <w:pPr>
        <w:spacing w:line="360" w:lineRule="auto"/>
        <w:jc w:val="center"/>
      </w:pPr>
      <w:r w:rsidRPr="006D1942">
        <w:t>_________________________________________________</w:t>
      </w:r>
    </w:p>
    <w:p w:rsidR="00EC47AB" w:rsidRPr="006D1942" w:rsidRDefault="00EC47AB" w:rsidP="0055159D">
      <w:pPr>
        <w:pStyle w:val="Corpodetexto"/>
        <w:spacing w:before="60" w:beforeAutospacing="0" w:after="60" w:afterAutospacing="0" w:line="360" w:lineRule="auto"/>
        <w:ind w:right="116"/>
        <w:jc w:val="center"/>
        <w:rPr>
          <w:b/>
        </w:rPr>
      </w:pPr>
      <w:r w:rsidRPr="006D1942">
        <w:rPr>
          <w:b/>
        </w:rPr>
        <w:t>ALEX MEGLORINI MINELI</w:t>
      </w:r>
    </w:p>
    <w:p w:rsidR="00EC47AB" w:rsidRDefault="00EC47AB" w:rsidP="0055159D">
      <w:pPr>
        <w:pStyle w:val="Corpodetexto"/>
        <w:spacing w:before="60" w:beforeAutospacing="0" w:after="60" w:afterAutospacing="0" w:line="360" w:lineRule="auto"/>
        <w:ind w:right="116"/>
        <w:jc w:val="center"/>
        <w:rPr>
          <w:b/>
        </w:rPr>
      </w:pPr>
      <w:r w:rsidRPr="006D1942">
        <w:rPr>
          <w:b/>
        </w:rPr>
        <w:t>ASSESSOR ESPECIAL DA PRESIDÊNCIA</w:t>
      </w:r>
    </w:p>
    <w:p w:rsidR="00EC47AB" w:rsidRDefault="00EC47AB" w:rsidP="0055159D">
      <w:pPr>
        <w:pStyle w:val="Corpodetexto"/>
        <w:spacing w:before="60" w:beforeAutospacing="0" w:after="60" w:afterAutospacing="0" w:line="360" w:lineRule="auto"/>
        <w:ind w:right="116"/>
        <w:jc w:val="center"/>
      </w:pPr>
      <w:r>
        <w:rPr>
          <w:b/>
        </w:rPr>
        <w:t>MEMBRO DA EQUIPE DE APOIO</w:t>
      </w:r>
    </w:p>
    <w:p w:rsidR="00F15305" w:rsidRDefault="00F15305" w:rsidP="0055159D">
      <w:pPr>
        <w:spacing w:line="360" w:lineRule="auto"/>
      </w:pPr>
    </w:p>
    <w:sectPr w:rsidR="00F1530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023" w:rsidRDefault="00094023" w:rsidP="001705B2">
      <w:r>
        <w:separator/>
      </w:r>
    </w:p>
  </w:endnote>
  <w:endnote w:type="continuationSeparator" w:id="0">
    <w:p w:rsidR="00094023" w:rsidRDefault="00094023" w:rsidP="0017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tillium Web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023" w:rsidRDefault="00094023" w:rsidP="001705B2">
      <w:r>
        <w:separator/>
      </w:r>
    </w:p>
  </w:footnote>
  <w:footnote w:type="continuationSeparator" w:id="0">
    <w:p w:rsidR="00094023" w:rsidRDefault="00094023" w:rsidP="00170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5B2" w:rsidRPr="00394CCB" w:rsidRDefault="001705B2" w:rsidP="00394CCB">
    <w:pPr>
      <w:ind w:right="-856"/>
      <w:jc w:val="center"/>
      <w:rPr>
        <w:b/>
        <w:sz w:val="20"/>
        <w:szCs w:val="20"/>
        <w:u w:val="single"/>
      </w:rPr>
    </w:pPr>
    <w:r w:rsidRPr="00394CCB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-232410</wp:posOffset>
          </wp:positionH>
          <wp:positionV relativeFrom="paragraph">
            <wp:posOffset>-1905</wp:posOffset>
          </wp:positionV>
          <wp:extent cx="771525" cy="842645"/>
          <wp:effectExtent l="0" t="0" r="9525" b="0"/>
          <wp:wrapSquare wrapText="righ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42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4CCB">
      <w:rPr>
        <w:b/>
        <w:sz w:val="20"/>
        <w:szCs w:val="20"/>
        <w:u w:val="single"/>
      </w:rPr>
      <w:t>Câmara Municipal de Vargem Grande do Sul</w:t>
    </w:r>
  </w:p>
  <w:p w:rsidR="001705B2" w:rsidRPr="00394CCB" w:rsidRDefault="001705B2" w:rsidP="00394CCB">
    <w:pPr>
      <w:ind w:right="-856"/>
      <w:jc w:val="center"/>
      <w:rPr>
        <w:sz w:val="20"/>
        <w:szCs w:val="20"/>
      </w:rPr>
    </w:pPr>
    <w:r w:rsidRPr="00394CCB">
      <w:rPr>
        <w:sz w:val="20"/>
        <w:szCs w:val="20"/>
      </w:rPr>
      <w:t>CNPJ: 54.683.818/0001-85</w:t>
    </w:r>
  </w:p>
  <w:p w:rsidR="001705B2" w:rsidRPr="00394CCB" w:rsidRDefault="001705B2" w:rsidP="00394CCB">
    <w:pPr>
      <w:ind w:right="-856"/>
      <w:jc w:val="center"/>
      <w:rPr>
        <w:sz w:val="20"/>
        <w:szCs w:val="20"/>
      </w:rPr>
    </w:pPr>
    <w:r w:rsidRPr="00394CCB">
      <w:rPr>
        <w:sz w:val="20"/>
        <w:szCs w:val="20"/>
      </w:rPr>
      <w:t>Praça Washington Luís, 665 – Centro / Telefax: (0-19) 3641-1763</w:t>
    </w:r>
  </w:p>
  <w:p w:rsidR="001705B2" w:rsidRPr="00394CCB" w:rsidRDefault="001705B2" w:rsidP="00394CCB">
    <w:pPr>
      <w:ind w:right="-856"/>
      <w:jc w:val="center"/>
      <w:rPr>
        <w:sz w:val="20"/>
        <w:szCs w:val="20"/>
      </w:rPr>
    </w:pPr>
    <w:r w:rsidRPr="00394CCB">
      <w:rPr>
        <w:sz w:val="20"/>
        <w:szCs w:val="20"/>
      </w:rPr>
      <w:t>CEP: 13.880-000 – Vargem Grande do Sul – SP</w:t>
    </w:r>
  </w:p>
  <w:p w:rsidR="001705B2" w:rsidRPr="00394CCB" w:rsidRDefault="001705B2" w:rsidP="00394CCB">
    <w:pPr>
      <w:ind w:right="-856"/>
      <w:jc w:val="center"/>
      <w:rPr>
        <w:sz w:val="20"/>
        <w:szCs w:val="20"/>
      </w:rPr>
    </w:pPr>
    <w:proofErr w:type="gramStart"/>
    <w:r w:rsidRPr="00394CCB">
      <w:rPr>
        <w:sz w:val="20"/>
        <w:szCs w:val="20"/>
      </w:rPr>
      <w:t>www.vargemgrandedosul.sp.leg.br  -</w:t>
    </w:r>
    <w:proofErr w:type="gramEnd"/>
    <w:r w:rsidRPr="00394CCB">
      <w:rPr>
        <w:sz w:val="20"/>
        <w:szCs w:val="20"/>
      </w:rPr>
      <w:t xml:space="preserve">  E-mail: presidenciacamara@vargemgrandedosul.sp.leg.br</w:t>
    </w:r>
  </w:p>
  <w:p w:rsidR="001705B2" w:rsidRDefault="001705B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C2F21"/>
    <w:multiLevelType w:val="hybridMultilevel"/>
    <w:tmpl w:val="9E0845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F5C66"/>
    <w:multiLevelType w:val="hybridMultilevel"/>
    <w:tmpl w:val="E5CEA8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254D8"/>
    <w:multiLevelType w:val="hybridMultilevel"/>
    <w:tmpl w:val="2ED4DD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D6CAE"/>
    <w:multiLevelType w:val="hybridMultilevel"/>
    <w:tmpl w:val="2C32C3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E46E6"/>
    <w:multiLevelType w:val="hybridMultilevel"/>
    <w:tmpl w:val="2DAC6A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7360F"/>
    <w:multiLevelType w:val="hybridMultilevel"/>
    <w:tmpl w:val="732CEBA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3606A1"/>
    <w:multiLevelType w:val="hybridMultilevel"/>
    <w:tmpl w:val="F10031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CA7"/>
    <w:rsid w:val="00082FE7"/>
    <w:rsid w:val="00094023"/>
    <w:rsid w:val="000C0B77"/>
    <w:rsid w:val="000F1C66"/>
    <w:rsid w:val="001046C1"/>
    <w:rsid w:val="001705B2"/>
    <w:rsid w:val="001E4973"/>
    <w:rsid w:val="00255FAE"/>
    <w:rsid w:val="002A6619"/>
    <w:rsid w:val="00394CCB"/>
    <w:rsid w:val="003A62E8"/>
    <w:rsid w:val="003B770E"/>
    <w:rsid w:val="00412572"/>
    <w:rsid w:val="0042397E"/>
    <w:rsid w:val="0055159D"/>
    <w:rsid w:val="00595733"/>
    <w:rsid w:val="0063444F"/>
    <w:rsid w:val="00672F94"/>
    <w:rsid w:val="00765CA7"/>
    <w:rsid w:val="008F58D3"/>
    <w:rsid w:val="0093688A"/>
    <w:rsid w:val="009A12EE"/>
    <w:rsid w:val="00A55B77"/>
    <w:rsid w:val="00A6072A"/>
    <w:rsid w:val="00B32EA2"/>
    <w:rsid w:val="00B95744"/>
    <w:rsid w:val="00C54074"/>
    <w:rsid w:val="00CC67E0"/>
    <w:rsid w:val="00CE2845"/>
    <w:rsid w:val="00DF382E"/>
    <w:rsid w:val="00E96C3E"/>
    <w:rsid w:val="00EC47AB"/>
    <w:rsid w:val="00F15305"/>
    <w:rsid w:val="00F3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EAAB56"/>
  <w15:chartTrackingRefBased/>
  <w15:docId w15:val="{8079273E-0B89-4265-85EF-D7B4F35D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ITAO">
    <w:name w:val="CITAÇÃO"/>
    <w:basedOn w:val="Normal"/>
    <w:autoRedefine/>
    <w:qFormat/>
    <w:rsid w:val="003A62E8"/>
    <w:pPr>
      <w:spacing w:before="360" w:after="360" w:line="360" w:lineRule="auto"/>
      <w:ind w:left="2268"/>
      <w:contextualSpacing/>
      <w:jc w:val="both"/>
    </w:pPr>
  </w:style>
  <w:style w:type="paragraph" w:styleId="PargrafodaLista">
    <w:name w:val="List Paragraph"/>
    <w:basedOn w:val="Normal"/>
    <w:uiPriority w:val="34"/>
    <w:qFormat/>
    <w:rsid w:val="00765CA7"/>
    <w:pPr>
      <w:ind w:left="720"/>
      <w:contextualSpacing/>
    </w:pPr>
  </w:style>
  <w:style w:type="paragraph" w:customStyle="1" w:styleId="Standard">
    <w:name w:val="Standard"/>
    <w:rsid w:val="00765CA7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1705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05B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705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05B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C47AB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EC47AB"/>
    <w:pPr>
      <w:spacing w:before="100" w:beforeAutospacing="1" w:after="100" w:afterAutospacing="1"/>
    </w:pPr>
  </w:style>
  <w:style w:type="character" w:customStyle="1" w:styleId="CorpodetextoChar">
    <w:name w:val="Corpo de texto Char"/>
    <w:basedOn w:val="Fontepargpadro"/>
    <w:link w:val="Corpodetexto"/>
    <w:uiPriority w:val="1"/>
    <w:rsid w:val="00EC47A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8</Pages>
  <Words>1987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Salvi</dc:creator>
  <cp:keywords/>
  <dc:description/>
  <cp:lastModifiedBy>Caroline Salvi</cp:lastModifiedBy>
  <cp:revision>5</cp:revision>
  <dcterms:created xsi:type="dcterms:W3CDTF">2024-06-26T14:12:00Z</dcterms:created>
  <dcterms:modified xsi:type="dcterms:W3CDTF">2024-06-28T20:07:00Z</dcterms:modified>
</cp:coreProperties>
</file>