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08" w:rsidRDefault="00771E08" w:rsidP="00771E08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771E08" w:rsidRDefault="00771E08" w:rsidP="00771E08">
      <w:pPr>
        <w:ind w:right="-856"/>
        <w:jc w:val="center"/>
      </w:pPr>
      <w:r>
        <w:t>CNPJ: 54.683.818/0001-85</w:t>
      </w:r>
    </w:p>
    <w:p w:rsidR="00771E08" w:rsidRDefault="00771E08" w:rsidP="00771E08">
      <w:pPr>
        <w:ind w:right="-856"/>
        <w:jc w:val="center"/>
      </w:pPr>
      <w:r>
        <w:t>Praça Washington Luís, 665 – Centro / Telefax: (0-19) 3641-1763</w:t>
      </w:r>
    </w:p>
    <w:p w:rsidR="00771E08" w:rsidRDefault="00771E08" w:rsidP="00771E08">
      <w:pPr>
        <w:ind w:right="-856"/>
        <w:jc w:val="center"/>
      </w:pPr>
      <w:r>
        <w:t>CEP: 13.880-000 – Vargem Grande do Sul – SP</w:t>
      </w:r>
    </w:p>
    <w:p w:rsidR="00771E08" w:rsidRDefault="00771E08" w:rsidP="00771E08">
      <w:pPr>
        <w:ind w:right="-856"/>
        <w:jc w:val="center"/>
      </w:pPr>
      <w:r>
        <w:t>www.camaravgsul.sp.gov.br  -  E-mail: camaravgs@uol.com.br</w:t>
      </w:r>
    </w:p>
    <w:p w:rsidR="00771E08" w:rsidRDefault="00771E08" w:rsidP="00771E08">
      <w:pPr>
        <w:jc w:val="center"/>
        <w:rPr>
          <w:b/>
          <w:sz w:val="20"/>
          <w:szCs w:val="20"/>
          <w:u w:val="single"/>
        </w:rPr>
      </w:pPr>
    </w:p>
    <w:p w:rsidR="00771E08" w:rsidRDefault="00771E08" w:rsidP="00771E08">
      <w:pPr>
        <w:jc w:val="center"/>
        <w:rPr>
          <w:b/>
          <w:sz w:val="20"/>
          <w:szCs w:val="20"/>
          <w:u w:val="single"/>
        </w:rPr>
      </w:pPr>
    </w:p>
    <w:p w:rsidR="00771E08" w:rsidRDefault="00771E08" w:rsidP="00771E08">
      <w:pPr>
        <w:jc w:val="center"/>
        <w:rPr>
          <w:b/>
          <w:sz w:val="20"/>
          <w:szCs w:val="20"/>
          <w:u w:val="single"/>
        </w:rPr>
      </w:pPr>
    </w:p>
    <w:p w:rsidR="00771E08" w:rsidRDefault="00771E08" w:rsidP="00771E08">
      <w:pPr>
        <w:jc w:val="center"/>
        <w:rPr>
          <w:b/>
          <w:sz w:val="20"/>
          <w:szCs w:val="20"/>
          <w:u w:val="single"/>
        </w:rPr>
      </w:pPr>
    </w:p>
    <w:p w:rsidR="00771E08" w:rsidRDefault="00771E08" w:rsidP="00771E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0559">
        <w:rPr>
          <w:rFonts w:ascii="Arial" w:hAnsi="Arial" w:cs="Arial"/>
          <w:b/>
          <w:sz w:val="28"/>
          <w:szCs w:val="28"/>
          <w:u w:val="single"/>
        </w:rPr>
        <w:t xml:space="preserve">LISTA DE PRESENÇA </w:t>
      </w:r>
      <w:r>
        <w:rPr>
          <w:rFonts w:ascii="Arial" w:hAnsi="Arial" w:cs="Arial"/>
          <w:b/>
          <w:sz w:val="28"/>
          <w:szCs w:val="28"/>
          <w:u w:val="single"/>
        </w:rPr>
        <w:t xml:space="preserve">LOA- PROJETO DE LEI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N.º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2616F">
        <w:rPr>
          <w:rFonts w:ascii="Arial" w:hAnsi="Arial" w:cs="Arial"/>
          <w:b/>
          <w:sz w:val="28"/>
          <w:szCs w:val="28"/>
          <w:u w:val="single"/>
        </w:rPr>
        <w:t>126</w:t>
      </w:r>
      <w:r w:rsidR="00091157">
        <w:rPr>
          <w:rFonts w:ascii="Arial" w:hAnsi="Arial" w:cs="Arial"/>
          <w:b/>
          <w:sz w:val="28"/>
          <w:szCs w:val="28"/>
          <w:u w:val="single"/>
        </w:rPr>
        <w:t>/2</w:t>
      </w:r>
      <w:r w:rsidR="0052616F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-</w:t>
      </w:r>
    </w:p>
    <w:p w:rsidR="00771E08" w:rsidRDefault="00771E08" w:rsidP="00771E0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Estima a Receita e fixa a Despesa do Município de Vargem Grande do Sul para o exercício de 202</w:t>
      </w:r>
      <w:r w:rsidR="0052616F">
        <w:rPr>
          <w:rFonts w:ascii="Arial" w:hAnsi="Arial" w:cs="Arial"/>
          <w:b/>
          <w:sz w:val="28"/>
          <w:szCs w:val="28"/>
          <w:u w:val="single"/>
        </w:rPr>
        <w:t>3</w:t>
      </w:r>
    </w:p>
    <w:p w:rsidR="00771E08" w:rsidRDefault="00771E08" w:rsidP="00771E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71E08" w:rsidRPr="00370559" w:rsidRDefault="00771E08" w:rsidP="00771E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71E08" w:rsidRDefault="00771E08" w:rsidP="00771E08">
      <w:pPr>
        <w:jc w:val="both"/>
        <w:rPr>
          <w:rFonts w:ascii="Arial" w:hAnsi="Arial" w:cs="Arial"/>
          <w:b/>
          <w:sz w:val="28"/>
          <w:szCs w:val="28"/>
        </w:rPr>
      </w:pPr>
      <w:r w:rsidRPr="00370559">
        <w:rPr>
          <w:rFonts w:ascii="Arial" w:hAnsi="Arial" w:cs="Arial"/>
          <w:b/>
          <w:sz w:val="28"/>
          <w:szCs w:val="28"/>
        </w:rPr>
        <w:t xml:space="preserve">AUDIÊNCIA PÚBLICA </w:t>
      </w:r>
      <w:r>
        <w:rPr>
          <w:rFonts w:ascii="Arial" w:hAnsi="Arial" w:cs="Arial"/>
          <w:b/>
          <w:sz w:val="28"/>
          <w:szCs w:val="28"/>
        </w:rPr>
        <w:t>LOA</w:t>
      </w:r>
    </w:p>
    <w:p w:rsidR="00771E08" w:rsidRPr="00370559" w:rsidRDefault="00771E08" w:rsidP="00771E08">
      <w:pPr>
        <w:jc w:val="both"/>
        <w:rPr>
          <w:rFonts w:ascii="Arial" w:hAnsi="Arial" w:cs="Arial"/>
          <w:b/>
          <w:sz w:val="28"/>
          <w:szCs w:val="28"/>
        </w:rPr>
      </w:pPr>
      <w:r w:rsidRPr="00370559">
        <w:rPr>
          <w:rFonts w:ascii="Arial" w:hAnsi="Arial" w:cs="Arial"/>
          <w:b/>
          <w:sz w:val="28"/>
          <w:szCs w:val="28"/>
        </w:rPr>
        <w:t xml:space="preserve">Data: </w:t>
      </w:r>
      <w:r w:rsidR="0052616F">
        <w:rPr>
          <w:rFonts w:ascii="Arial" w:hAnsi="Arial" w:cs="Arial"/>
          <w:b/>
          <w:sz w:val="28"/>
          <w:szCs w:val="28"/>
        </w:rPr>
        <w:t>24</w:t>
      </w:r>
      <w:r w:rsidR="00091157">
        <w:rPr>
          <w:rFonts w:ascii="Arial" w:hAnsi="Arial" w:cs="Arial"/>
          <w:b/>
          <w:sz w:val="28"/>
          <w:szCs w:val="28"/>
        </w:rPr>
        <w:t>/1</w:t>
      </w:r>
      <w:r w:rsidR="0052616F">
        <w:rPr>
          <w:rFonts w:ascii="Arial" w:hAnsi="Arial" w:cs="Arial"/>
          <w:b/>
          <w:sz w:val="28"/>
          <w:szCs w:val="28"/>
        </w:rPr>
        <w:t>0</w:t>
      </w:r>
      <w:r w:rsidR="00091157">
        <w:rPr>
          <w:rFonts w:ascii="Arial" w:hAnsi="Arial" w:cs="Arial"/>
          <w:b/>
          <w:sz w:val="28"/>
          <w:szCs w:val="28"/>
        </w:rPr>
        <w:t>/202</w:t>
      </w:r>
      <w:r w:rsidR="0052616F">
        <w:rPr>
          <w:rFonts w:ascii="Arial" w:hAnsi="Arial" w:cs="Arial"/>
          <w:b/>
          <w:sz w:val="28"/>
          <w:szCs w:val="28"/>
        </w:rPr>
        <w:t>2</w:t>
      </w:r>
    </w:p>
    <w:p w:rsidR="00771E08" w:rsidRPr="00370559" w:rsidRDefault="00771E08" w:rsidP="00771E08">
      <w:pPr>
        <w:jc w:val="both"/>
        <w:rPr>
          <w:rFonts w:ascii="Arial" w:hAnsi="Arial" w:cs="Arial"/>
          <w:b/>
          <w:sz w:val="28"/>
          <w:szCs w:val="28"/>
        </w:rPr>
      </w:pPr>
      <w:r w:rsidRPr="00370559">
        <w:rPr>
          <w:rFonts w:ascii="Arial" w:hAnsi="Arial" w:cs="Arial"/>
          <w:b/>
          <w:sz w:val="28"/>
          <w:szCs w:val="28"/>
        </w:rPr>
        <w:t xml:space="preserve">Hora: </w:t>
      </w:r>
      <w:r>
        <w:rPr>
          <w:rFonts w:ascii="Arial" w:hAnsi="Arial" w:cs="Arial"/>
          <w:b/>
          <w:sz w:val="28"/>
          <w:szCs w:val="28"/>
        </w:rPr>
        <w:t>19</w:t>
      </w:r>
      <w:r w:rsidR="0052616F">
        <w:rPr>
          <w:rFonts w:ascii="Arial" w:hAnsi="Arial" w:cs="Arial"/>
          <w:b/>
          <w:sz w:val="28"/>
          <w:szCs w:val="28"/>
        </w:rPr>
        <w:t>:30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horas</w:t>
      </w:r>
    </w:p>
    <w:p w:rsidR="00771E08" w:rsidRDefault="00771E08" w:rsidP="00771E08"/>
    <w:p w:rsidR="00771E08" w:rsidRDefault="00771E08" w:rsidP="00771E08"/>
    <w:p w:rsidR="00771E08" w:rsidRDefault="00771E08" w:rsidP="00771E08">
      <w:pPr>
        <w:pBdr>
          <w:top w:val="single" w:sz="12" w:space="1" w:color="auto"/>
          <w:bottom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  <w:tabs>
          <w:tab w:val="left" w:pos="1110"/>
        </w:tabs>
      </w:pPr>
      <w:r>
        <w:tab/>
      </w: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771E08" w:rsidRDefault="00771E08" w:rsidP="00771E08">
      <w:pPr>
        <w:pBdr>
          <w:bottom w:val="single" w:sz="12" w:space="1" w:color="auto"/>
          <w:between w:val="single" w:sz="12" w:space="1" w:color="auto"/>
        </w:pBdr>
      </w:pPr>
    </w:p>
    <w:p w:rsidR="00916FCB" w:rsidRDefault="00916FCB"/>
    <w:p w:rsidR="00FE41FC" w:rsidRDefault="00FE41FC"/>
    <w:p w:rsidR="00FE41FC" w:rsidRDefault="00FE41FC"/>
    <w:p w:rsidR="00FE41FC" w:rsidRDefault="00FE41FC" w:rsidP="00FE41FC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FE41FC" w:rsidRDefault="00FE41FC" w:rsidP="00FE41FC">
      <w:pPr>
        <w:ind w:right="-856"/>
        <w:jc w:val="center"/>
      </w:pPr>
      <w:r>
        <w:t>CNPJ: 54.683.818/0001-85</w:t>
      </w:r>
    </w:p>
    <w:p w:rsidR="00FE41FC" w:rsidRDefault="00FE41FC" w:rsidP="00FE41FC">
      <w:pPr>
        <w:ind w:right="-856"/>
        <w:jc w:val="center"/>
      </w:pPr>
      <w:r>
        <w:t>Praça Washington Luís, 665 – Centro / Telefax: (0-19) 3641-1763</w:t>
      </w:r>
    </w:p>
    <w:p w:rsidR="00FE41FC" w:rsidRDefault="00FE41FC" w:rsidP="00FE41FC">
      <w:pPr>
        <w:ind w:right="-856"/>
        <w:jc w:val="center"/>
      </w:pPr>
      <w:r>
        <w:t>CEP: 13.880-000 – Vargem Grande do Sul – SP</w:t>
      </w:r>
    </w:p>
    <w:p w:rsidR="00FE41FC" w:rsidRDefault="00FE41FC" w:rsidP="00FE41FC">
      <w:pPr>
        <w:ind w:right="-856"/>
        <w:jc w:val="center"/>
      </w:pPr>
      <w:r>
        <w:t>www.camaravgsul.sp.gov.br  -  E-mail: camaravgs@uol.com.br</w:t>
      </w:r>
    </w:p>
    <w:p w:rsidR="00FE41FC" w:rsidRDefault="00FE41FC" w:rsidP="00FE41FC">
      <w:pPr>
        <w:jc w:val="center"/>
        <w:rPr>
          <w:b/>
          <w:sz w:val="20"/>
          <w:szCs w:val="20"/>
          <w:u w:val="single"/>
        </w:rPr>
      </w:pPr>
    </w:p>
    <w:p w:rsidR="00FE41FC" w:rsidRDefault="00FE41FC" w:rsidP="00FE41FC">
      <w:pPr>
        <w:jc w:val="center"/>
        <w:rPr>
          <w:b/>
          <w:sz w:val="20"/>
          <w:szCs w:val="20"/>
          <w:u w:val="single"/>
        </w:rPr>
      </w:pPr>
    </w:p>
    <w:p w:rsidR="00FE41FC" w:rsidRDefault="00FE41FC" w:rsidP="00FE41FC">
      <w:pPr>
        <w:jc w:val="center"/>
        <w:rPr>
          <w:b/>
          <w:sz w:val="20"/>
          <w:szCs w:val="20"/>
          <w:u w:val="single"/>
        </w:rPr>
      </w:pPr>
    </w:p>
    <w:p w:rsidR="00FE41FC" w:rsidRDefault="00FE41FC" w:rsidP="00FE41FC">
      <w:pPr>
        <w:jc w:val="center"/>
        <w:rPr>
          <w:b/>
          <w:sz w:val="20"/>
          <w:szCs w:val="20"/>
          <w:u w:val="single"/>
        </w:rPr>
      </w:pPr>
    </w:p>
    <w:p w:rsidR="00FE41FC" w:rsidRDefault="00FE41FC" w:rsidP="00FE41F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0559">
        <w:rPr>
          <w:rFonts w:ascii="Arial" w:hAnsi="Arial" w:cs="Arial"/>
          <w:b/>
          <w:sz w:val="28"/>
          <w:szCs w:val="28"/>
          <w:u w:val="single"/>
        </w:rPr>
        <w:t xml:space="preserve">LISTA DE PRESENÇA </w:t>
      </w:r>
      <w:r>
        <w:rPr>
          <w:rFonts w:ascii="Arial" w:hAnsi="Arial" w:cs="Arial"/>
          <w:b/>
          <w:sz w:val="28"/>
          <w:szCs w:val="28"/>
          <w:u w:val="single"/>
        </w:rPr>
        <w:t xml:space="preserve">LOA- PROJETO DE LEI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N.º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81/19-</w:t>
      </w:r>
    </w:p>
    <w:p w:rsidR="00FE41FC" w:rsidRDefault="00FE41FC" w:rsidP="00FE41F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Estima a Receita e fixa a Despesa do Município de Vargem Grande do Sul para o exercício de 2020</w:t>
      </w:r>
    </w:p>
    <w:p w:rsidR="00FE41FC" w:rsidRDefault="00FE41FC" w:rsidP="00FE41F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41FC" w:rsidRPr="00370559" w:rsidRDefault="00FE41FC" w:rsidP="00FE41F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41FC" w:rsidRDefault="00FE41FC" w:rsidP="00FE41FC">
      <w:pPr>
        <w:jc w:val="both"/>
        <w:rPr>
          <w:rFonts w:ascii="Arial" w:hAnsi="Arial" w:cs="Arial"/>
          <w:b/>
          <w:sz w:val="28"/>
          <w:szCs w:val="28"/>
        </w:rPr>
      </w:pPr>
      <w:r w:rsidRPr="00370559">
        <w:rPr>
          <w:rFonts w:ascii="Arial" w:hAnsi="Arial" w:cs="Arial"/>
          <w:b/>
          <w:sz w:val="28"/>
          <w:szCs w:val="28"/>
        </w:rPr>
        <w:t>N.º: 0</w:t>
      </w:r>
      <w:r>
        <w:rPr>
          <w:rFonts w:ascii="Arial" w:hAnsi="Arial" w:cs="Arial"/>
          <w:b/>
          <w:sz w:val="28"/>
          <w:szCs w:val="28"/>
        </w:rPr>
        <w:t>2</w:t>
      </w:r>
      <w:r w:rsidRPr="00370559">
        <w:rPr>
          <w:rFonts w:ascii="Arial" w:hAnsi="Arial" w:cs="Arial"/>
          <w:b/>
          <w:sz w:val="28"/>
          <w:szCs w:val="28"/>
        </w:rPr>
        <w:t xml:space="preserve">ª AUDIÊNCIA PÚBLICA </w:t>
      </w:r>
      <w:r>
        <w:rPr>
          <w:rFonts w:ascii="Arial" w:hAnsi="Arial" w:cs="Arial"/>
          <w:b/>
          <w:sz w:val="28"/>
          <w:szCs w:val="28"/>
        </w:rPr>
        <w:t>LOA</w:t>
      </w:r>
    </w:p>
    <w:p w:rsidR="00FE41FC" w:rsidRPr="00370559" w:rsidRDefault="00FE41FC" w:rsidP="00FE41FC">
      <w:pPr>
        <w:jc w:val="both"/>
        <w:rPr>
          <w:rFonts w:ascii="Arial" w:hAnsi="Arial" w:cs="Arial"/>
          <w:b/>
          <w:sz w:val="28"/>
          <w:szCs w:val="28"/>
        </w:rPr>
      </w:pPr>
      <w:r w:rsidRPr="00370559">
        <w:rPr>
          <w:rFonts w:ascii="Arial" w:hAnsi="Arial" w:cs="Arial"/>
          <w:b/>
          <w:sz w:val="28"/>
          <w:szCs w:val="28"/>
        </w:rPr>
        <w:t xml:space="preserve">Data: </w:t>
      </w:r>
      <w:r>
        <w:rPr>
          <w:rFonts w:ascii="Arial" w:hAnsi="Arial" w:cs="Arial"/>
          <w:b/>
          <w:sz w:val="28"/>
          <w:szCs w:val="28"/>
        </w:rPr>
        <w:t>24/10</w:t>
      </w:r>
      <w:r w:rsidRPr="00370559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</w:p>
    <w:p w:rsidR="00FE41FC" w:rsidRPr="00370559" w:rsidRDefault="00FE41FC" w:rsidP="00FE41FC">
      <w:pPr>
        <w:jc w:val="both"/>
        <w:rPr>
          <w:rFonts w:ascii="Arial" w:hAnsi="Arial" w:cs="Arial"/>
          <w:b/>
          <w:sz w:val="28"/>
          <w:szCs w:val="28"/>
        </w:rPr>
      </w:pPr>
      <w:r w:rsidRPr="00370559">
        <w:rPr>
          <w:rFonts w:ascii="Arial" w:hAnsi="Arial" w:cs="Arial"/>
          <w:b/>
          <w:sz w:val="28"/>
          <w:szCs w:val="28"/>
        </w:rPr>
        <w:t xml:space="preserve">Hora: </w:t>
      </w:r>
      <w:r>
        <w:rPr>
          <w:rFonts w:ascii="Arial" w:hAnsi="Arial" w:cs="Arial"/>
          <w:b/>
          <w:sz w:val="28"/>
          <w:szCs w:val="28"/>
        </w:rPr>
        <w:t>19horas</w:t>
      </w:r>
    </w:p>
    <w:p w:rsidR="00FE41FC" w:rsidRDefault="00FE41FC" w:rsidP="00FE41FC"/>
    <w:p w:rsidR="00FE41FC" w:rsidRDefault="00FE41FC" w:rsidP="00FE41FC"/>
    <w:p w:rsidR="00FE41FC" w:rsidRDefault="00FE41FC" w:rsidP="00FE41FC">
      <w:pPr>
        <w:pBdr>
          <w:top w:val="single" w:sz="12" w:space="1" w:color="auto"/>
          <w:bottom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  <w:tabs>
          <w:tab w:val="left" w:pos="1110"/>
        </w:tabs>
      </w:pPr>
      <w:r>
        <w:tab/>
      </w: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/>
    <w:p w:rsidR="00FE41FC" w:rsidRDefault="00FE41FC" w:rsidP="00FE41FC">
      <w:pPr>
        <w:pBdr>
          <w:top w:val="single" w:sz="12" w:space="1" w:color="auto"/>
          <w:bottom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  <w:tabs>
          <w:tab w:val="left" w:pos="1110"/>
        </w:tabs>
      </w:pPr>
      <w:r>
        <w:tab/>
      </w: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 w:rsidP="00FE41FC">
      <w:pPr>
        <w:pBdr>
          <w:bottom w:val="single" w:sz="12" w:space="1" w:color="auto"/>
          <w:between w:val="single" w:sz="12" w:space="1" w:color="auto"/>
        </w:pBdr>
      </w:pPr>
    </w:p>
    <w:p w:rsidR="00FE41FC" w:rsidRDefault="00FE41FC">
      <w:pPr>
        <w:pBdr>
          <w:bottom w:val="single" w:sz="12" w:space="1" w:color="auto"/>
          <w:between w:val="single" w:sz="12" w:space="1" w:color="auto"/>
        </w:pBdr>
      </w:pPr>
    </w:p>
    <w:sectPr w:rsidR="00FE41FC" w:rsidSect="00674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08"/>
    <w:rsid w:val="00027B73"/>
    <w:rsid w:val="000613B7"/>
    <w:rsid w:val="00066E87"/>
    <w:rsid w:val="00091157"/>
    <w:rsid w:val="00174546"/>
    <w:rsid w:val="00220AEA"/>
    <w:rsid w:val="00285A5F"/>
    <w:rsid w:val="004F16BA"/>
    <w:rsid w:val="0052616F"/>
    <w:rsid w:val="00771E08"/>
    <w:rsid w:val="00916FCB"/>
    <w:rsid w:val="00980398"/>
    <w:rsid w:val="00A901EF"/>
    <w:rsid w:val="00CC0D6A"/>
    <w:rsid w:val="00D36A1B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EAE6"/>
  <w15:docId w15:val="{98DFCDCE-3780-4A9A-9441-EF36ADD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08"/>
    <w:pPr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6A1B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6A1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6A1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36A1B"/>
    <w:pPr>
      <w:keepNext/>
      <w:spacing w:before="240" w:after="6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36A1B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36A1B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36A1B"/>
    <w:pPr>
      <w:spacing w:before="240" w:after="60"/>
      <w:jc w:val="both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36A1B"/>
    <w:pPr>
      <w:spacing w:before="240" w:after="60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36A1B"/>
    <w:pPr>
      <w:spacing w:before="240" w:after="60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6A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36A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D36A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D36A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D36A1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D36A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D36A1B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D36A1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D36A1B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"/>
    <w:next w:val="Normal"/>
    <w:semiHidden/>
    <w:unhideWhenUsed/>
    <w:qFormat/>
    <w:rsid w:val="00D36A1B"/>
    <w:pPr>
      <w:jc w:val="both"/>
    </w:pPr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D36A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36A1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D36A1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D36A1B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qFormat/>
    <w:rsid w:val="00D36A1B"/>
    <w:rPr>
      <w:b/>
      <w:bCs/>
    </w:rPr>
  </w:style>
  <w:style w:type="character" w:styleId="nfase">
    <w:name w:val="Emphasis"/>
    <w:qFormat/>
    <w:rsid w:val="00D36A1B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6A1B"/>
    <w:pPr>
      <w:jc w:val="both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36A1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6A1B"/>
    <w:pPr>
      <w:ind w:left="708"/>
      <w:jc w:val="both"/>
    </w:pPr>
  </w:style>
  <w:style w:type="paragraph" w:styleId="Citao">
    <w:name w:val="Quote"/>
    <w:basedOn w:val="Normal"/>
    <w:next w:val="Normal"/>
    <w:link w:val="CitaoChar"/>
    <w:uiPriority w:val="29"/>
    <w:qFormat/>
    <w:rsid w:val="00D36A1B"/>
    <w:pPr>
      <w:jc w:val="both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D36A1B"/>
    <w:rPr>
      <w:i/>
      <w:iCs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6A1B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6A1B"/>
    <w:rPr>
      <w:b/>
      <w:bCs/>
      <w:i/>
      <w:iCs/>
      <w:color w:val="4F81BD" w:themeColor="accent1"/>
      <w:sz w:val="24"/>
      <w:szCs w:val="24"/>
    </w:rPr>
  </w:style>
  <w:style w:type="character" w:styleId="nfaseSutil">
    <w:name w:val="Subtle Emphasis"/>
    <w:uiPriority w:val="19"/>
    <w:qFormat/>
    <w:rsid w:val="00D36A1B"/>
    <w:rPr>
      <w:i/>
      <w:iCs/>
      <w:color w:val="808080" w:themeColor="text1" w:themeTint="7F"/>
    </w:rPr>
  </w:style>
  <w:style w:type="character" w:styleId="nfaseIntensa">
    <w:name w:val="Intense Emphasis"/>
    <w:uiPriority w:val="21"/>
    <w:qFormat/>
    <w:rsid w:val="00D36A1B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D36A1B"/>
    <w:rPr>
      <w:smallCaps/>
      <w:color w:val="C0504D" w:themeColor="accent2"/>
      <w:u w:val="single"/>
    </w:rPr>
  </w:style>
  <w:style w:type="character" w:styleId="RefernciaIntensa">
    <w:name w:val="Intense Reference"/>
    <w:uiPriority w:val="32"/>
    <w:qFormat/>
    <w:rsid w:val="00D36A1B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uiPriority w:val="33"/>
    <w:qFormat/>
    <w:rsid w:val="00D36A1B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6A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Gustavo Quintão</cp:lastModifiedBy>
  <cp:revision>2</cp:revision>
  <dcterms:created xsi:type="dcterms:W3CDTF">2022-10-24T12:54:00Z</dcterms:created>
  <dcterms:modified xsi:type="dcterms:W3CDTF">2022-10-24T12:54:00Z</dcterms:modified>
</cp:coreProperties>
</file>