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7E" w:rsidRDefault="00E5557E" w:rsidP="00E5557E">
      <w:pPr>
        <w:ind w:right="-856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E5557E" w:rsidRDefault="00E5557E" w:rsidP="00E5557E">
      <w:pPr>
        <w:ind w:right="-856"/>
        <w:jc w:val="center"/>
      </w:pPr>
      <w:r>
        <w:t>CNPJ: 54.683.818/0001-85</w:t>
      </w:r>
    </w:p>
    <w:p w:rsidR="00E5557E" w:rsidRDefault="00E5557E" w:rsidP="00E5557E">
      <w:pPr>
        <w:ind w:right="-856"/>
        <w:jc w:val="center"/>
      </w:pPr>
      <w:r>
        <w:t>Praça Washington Luís, 665 – Centro / Telefax: (0-19) 3641-1763</w:t>
      </w:r>
    </w:p>
    <w:p w:rsidR="00E5557E" w:rsidRDefault="00E5557E" w:rsidP="00E5557E">
      <w:pPr>
        <w:ind w:right="-856"/>
        <w:jc w:val="center"/>
      </w:pPr>
      <w:r>
        <w:t>CEP: 13.880-000 – Vargem Grande do Sul – SP</w:t>
      </w:r>
    </w:p>
    <w:p w:rsidR="00E5557E" w:rsidRDefault="00E5557E" w:rsidP="00E5557E">
      <w:pPr>
        <w:ind w:right="-856"/>
        <w:jc w:val="center"/>
      </w:pPr>
      <w:proofErr w:type="gramStart"/>
      <w:r>
        <w:t>www.camaravgsul.sp.gov.br  -</w:t>
      </w:r>
      <w:proofErr w:type="gramEnd"/>
      <w:r>
        <w:t xml:space="preserve">  E-mail: camaravgs@uol.com.br</w:t>
      </w:r>
    </w:p>
    <w:p w:rsidR="00E5557E" w:rsidRDefault="00E5557E" w:rsidP="00E5557E">
      <w:pPr>
        <w:jc w:val="center"/>
        <w:rPr>
          <w:b/>
          <w:sz w:val="32"/>
          <w:szCs w:val="32"/>
          <w:u w:val="single"/>
        </w:rPr>
      </w:pPr>
    </w:p>
    <w:p w:rsidR="00E5557E" w:rsidRDefault="00E5557E" w:rsidP="00E5557E">
      <w:pPr>
        <w:jc w:val="center"/>
        <w:rPr>
          <w:b/>
          <w:sz w:val="32"/>
          <w:szCs w:val="32"/>
          <w:u w:val="single"/>
        </w:rPr>
      </w:pPr>
    </w:p>
    <w:p w:rsidR="00E5557E" w:rsidRDefault="00E5557E" w:rsidP="00E5557E">
      <w:pPr>
        <w:jc w:val="center"/>
        <w:rPr>
          <w:b/>
          <w:sz w:val="32"/>
          <w:szCs w:val="32"/>
          <w:u w:val="single"/>
        </w:rPr>
      </w:pPr>
    </w:p>
    <w:p w:rsidR="00E5557E" w:rsidRDefault="00E5557E" w:rsidP="00E5557E">
      <w:pPr>
        <w:jc w:val="center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PAUTA </w:t>
      </w:r>
      <w:proofErr w:type="gramStart"/>
      <w:r>
        <w:rPr>
          <w:b/>
          <w:sz w:val="32"/>
          <w:szCs w:val="32"/>
          <w:u w:val="single"/>
        </w:rPr>
        <w:t>DA  AUDIÊNCIA</w:t>
      </w:r>
      <w:proofErr w:type="gramEnd"/>
      <w:r>
        <w:rPr>
          <w:b/>
          <w:sz w:val="32"/>
          <w:szCs w:val="32"/>
          <w:u w:val="single"/>
        </w:rPr>
        <w:t xml:space="preserve"> PÚBLICA </w:t>
      </w:r>
      <w:r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LOA</w:t>
      </w:r>
      <w:r>
        <w:rPr>
          <w:b/>
          <w:sz w:val="32"/>
          <w:szCs w:val="32"/>
          <w:u w:val="single"/>
        </w:rPr>
        <w:t>- para 2023</w:t>
      </w:r>
    </w:p>
    <w:p w:rsidR="00E5557E" w:rsidRDefault="00E5557E" w:rsidP="00E5557E">
      <w:pPr>
        <w:jc w:val="center"/>
        <w:rPr>
          <w:sz w:val="32"/>
          <w:szCs w:val="32"/>
        </w:rPr>
      </w:pPr>
    </w:p>
    <w:p w:rsidR="00E5557E" w:rsidRDefault="00E5557E" w:rsidP="00E5557E">
      <w:pPr>
        <w:jc w:val="both"/>
        <w:rPr>
          <w:sz w:val="32"/>
          <w:szCs w:val="32"/>
        </w:rPr>
      </w:pPr>
    </w:p>
    <w:p w:rsidR="00E5557E" w:rsidRDefault="00E5557E" w:rsidP="00E5557E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Sob a proteção de Deus, está aberta, neste dia 2</w:t>
      </w:r>
      <w:r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 xml:space="preserve"> DE OUTUBRO DE </w:t>
      </w:r>
      <w:proofErr w:type="gramStart"/>
      <w:r>
        <w:rPr>
          <w:rFonts w:ascii="Arial" w:hAnsi="Arial" w:cs="Arial"/>
          <w:sz w:val="36"/>
          <w:szCs w:val="36"/>
        </w:rPr>
        <w:t>20</w:t>
      </w:r>
      <w:r>
        <w:rPr>
          <w:rFonts w:ascii="Arial" w:hAnsi="Arial" w:cs="Arial"/>
          <w:sz w:val="36"/>
          <w:szCs w:val="36"/>
        </w:rPr>
        <w:t>22</w:t>
      </w:r>
      <w:r>
        <w:rPr>
          <w:rFonts w:ascii="Arial" w:hAnsi="Arial" w:cs="Arial"/>
          <w:sz w:val="36"/>
          <w:szCs w:val="36"/>
        </w:rPr>
        <w:t>,  a</w:t>
      </w:r>
      <w:proofErr w:type="gramEnd"/>
      <w:r>
        <w:rPr>
          <w:rFonts w:ascii="Arial" w:hAnsi="Arial" w:cs="Arial"/>
          <w:sz w:val="36"/>
          <w:szCs w:val="36"/>
        </w:rPr>
        <w:t xml:space="preserve">  AUDIÊNCIA PÚBLICA onde  a Comissão de Finanças e Orçamento, por seu– Presidente, vereador  </w:t>
      </w:r>
      <w:r>
        <w:rPr>
          <w:rFonts w:ascii="Arial" w:hAnsi="Arial" w:cs="Arial"/>
          <w:sz w:val="36"/>
          <w:szCs w:val="36"/>
        </w:rPr>
        <w:t xml:space="preserve">Maicon do Carmo </w:t>
      </w:r>
      <w:proofErr w:type="spellStart"/>
      <w:r>
        <w:rPr>
          <w:rFonts w:ascii="Arial" w:hAnsi="Arial" w:cs="Arial"/>
          <w:sz w:val="36"/>
          <w:szCs w:val="36"/>
        </w:rPr>
        <w:t>Canato</w:t>
      </w:r>
      <w:proofErr w:type="spellEnd"/>
      <w:r>
        <w:rPr>
          <w:rFonts w:ascii="Arial" w:hAnsi="Arial" w:cs="Arial"/>
          <w:sz w:val="36"/>
          <w:szCs w:val="36"/>
        </w:rPr>
        <w:t xml:space="preserve"> irá expor o Projeto de Lei nº </w:t>
      </w:r>
      <w:r>
        <w:rPr>
          <w:rFonts w:ascii="Arial" w:hAnsi="Arial" w:cs="Arial"/>
          <w:sz w:val="36"/>
          <w:szCs w:val="36"/>
        </w:rPr>
        <w:t>126/22</w:t>
      </w:r>
      <w:r>
        <w:rPr>
          <w:rFonts w:ascii="Arial" w:hAnsi="Arial" w:cs="Arial"/>
          <w:sz w:val="36"/>
          <w:szCs w:val="36"/>
        </w:rPr>
        <w:t>, que Estima a receita e fixa a despesa do Município de Vargem Grande do Sul para o exercício de 202</w:t>
      </w:r>
      <w:r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>.</w:t>
      </w:r>
    </w:p>
    <w:p w:rsidR="00E5557E" w:rsidRDefault="00E5557E" w:rsidP="00E5557E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p w:rsidR="00E5557E" w:rsidRDefault="00E5557E" w:rsidP="00E5557E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Neste momento, passo a palavra ao Presidente da Comissão de Finanças e Orçamento, senhor</w:t>
      </w:r>
      <w:r>
        <w:rPr>
          <w:rFonts w:ascii="Arial" w:hAnsi="Arial" w:cs="Arial"/>
          <w:sz w:val="36"/>
          <w:szCs w:val="36"/>
        </w:rPr>
        <w:t xml:space="preserve"> Maicon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. </w:t>
      </w:r>
    </w:p>
    <w:p w:rsidR="00E5557E" w:rsidRDefault="00E5557E" w:rsidP="00E5557E">
      <w:pPr>
        <w:ind w:firstLine="708"/>
        <w:jc w:val="both"/>
        <w:rPr>
          <w:rFonts w:ascii="Arial" w:hAnsi="Arial" w:cs="Arial"/>
          <w:sz w:val="36"/>
          <w:szCs w:val="36"/>
        </w:rPr>
      </w:pPr>
    </w:p>
    <w:p w:rsidR="008914DD" w:rsidRDefault="008914DD"/>
    <w:sectPr w:rsidR="00891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7E"/>
    <w:rsid w:val="008914DD"/>
    <w:rsid w:val="00E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B041"/>
  <w15:chartTrackingRefBased/>
  <w15:docId w15:val="{D2FF611F-EC3B-4639-B311-EA99E40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1</cp:revision>
  <dcterms:created xsi:type="dcterms:W3CDTF">2022-10-24T12:57:00Z</dcterms:created>
  <dcterms:modified xsi:type="dcterms:W3CDTF">2022-10-24T13:00:00Z</dcterms:modified>
</cp:coreProperties>
</file>